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3379" w14:textId="77777777" w:rsidR="007C214B" w:rsidRPr="00C96717" w:rsidRDefault="007C214B" w:rsidP="00605745">
      <w:pPr>
        <w:pStyle w:val="Heading2"/>
        <w:jc w:val="center"/>
        <w:rPr>
          <w:b/>
          <w:color w:val="auto"/>
          <w:sz w:val="40"/>
          <w:lang w:val="es-MX"/>
        </w:rPr>
      </w:pPr>
      <w:bookmarkStart w:id="0" w:name="_GoBack"/>
      <w:bookmarkEnd w:id="0"/>
      <w:r w:rsidRPr="00C96717">
        <w:rPr>
          <w:b/>
          <w:color w:val="auto"/>
          <w:sz w:val="40"/>
          <w:lang w:val="es-MX"/>
        </w:rPr>
        <w:t>Informe Público Anual para el Año Escolar 2022-2023</w:t>
      </w:r>
    </w:p>
    <w:p w14:paraId="4B50602E" w14:textId="77777777" w:rsidR="00605745" w:rsidRPr="00C96717" w:rsidRDefault="00D5467B" w:rsidP="00605745">
      <w:pPr>
        <w:jc w:val="center"/>
        <w:rPr>
          <w:sz w:val="24"/>
          <w:lang w:val="es-MX"/>
        </w:rPr>
      </w:pPr>
      <w:proofErr w:type="spellStart"/>
      <w:r w:rsidRPr="00C96717">
        <w:rPr>
          <w:sz w:val="24"/>
          <w:lang w:val="es-MX"/>
        </w:rPr>
        <w:t>Mid</w:t>
      </w:r>
      <w:proofErr w:type="spellEnd"/>
      <w:r w:rsidRPr="00C96717">
        <w:rPr>
          <w:sz w:val="24"/>
          <w:lang w:val="es-MX"/>
        </w:rPr>
        <w:t xml:space="preserve">-Willamette Valley </w:t>
      </w:r>
      <w:proofErr w:type="spellStart"/>
      <w:r w:rsidRPr="00C96717">
        <w:rPr>
          <w:sz w:val="24"/>
          <w:lang w:val="es-MX"/>
        </w:rPr>
        <w:t>Community</w:t>
      </w:r>
      <w:proofErr w:type="spellEnd"/>
      <w:r w:rsidRPr="00C96717">
        <w:rPr>
          <w:sz w:val="24"/>
          <w:lang w:val="es-MX"/>
        </w:rPr>
        <w:t xml:space="preserve"> </w:t>
      </w:r>
      <w:proofErr w:type="spellStart"/>
      <w:r w:rsidRPr="00C96717">
        <w:rPr>
          <w:sz w:val="24"/>
          <w:lang w:val="es-MX"/>
        </w:rPr>
        <w:t>Action</w:t>
      </w:r>
      <w:proofErr w:type="spellEnd"/>
      <w:r w:rsidRPr="00C96717">
        <w:rPr>
          <w:sz w:val="24"/>
          <w:lang w:val="es-MX"/>
        </w:rPr>
        <w:t xml:space="preserve"> Agency- Head Start</w:t>
      </w:r>
    </w:p>
    <w:p w14:paraId="65869987" w14:textId="77777777" w:rsidR="00D5467B" w:rsidRPr="00C96717" w:rsidRDefault="00D5467B" w:rsidP="00605745">
      <w:pPr>
        <w:jc w:val="center"/>
        <w:rPr>
          <w:sz w:val="24"/>
          <w:lang w:val="es-MX"/>
        </w:rPr>
      </w:pPr>
      <w:r w:rsidRPr="00C96717">
        <w:rPr>
          <w:i/>
          <w:lang w:val="es-MX"/>
        </w:rPr>
        <w:t xml:space="preserve">Head Start, </w:t>
      </w:r>
      <w:proofErr w:type="spellStart"/>
      <w:r w:rsidRPr="00C96717">
        <w:rPr>
          <w:i/>
          <w:lang w:val="es-MX"/>
        </w:rPr>
        <w:t>Early</w:t>
      </w:r>
      <w:proofErr w:type="spellEnd"/>
      <w:r w:rsidRPr="00C96717">
        <w:rPr>
          <w:i/>
          <w:lang w:val="es-MX"/>
        </w:rPr>
        <w:t xml:space="preserve"> Head Start </w:t>
      </w:r>
      <w:r w:rsidR="007C214B" w:rsidRPr="00C96717">
        <w:rPr>
          <w:i/>
          <w:lang w:val="es-MX"/>
        </w:rPr>
        <w:t>y</w:t>
      </w:r>
      <w:r w:rsidRPr="00C96717">
        <w:rPr>
          <w:i/>
          <w:lang w:val="es-MX"/>
        </w:rPr>
        <w:t xml:space="preserve"> </w:t>
      </w:r>
      <w:proofErr w:type="spellStart"/>
      <w:r w:rsidRPr="00C96717">
        <w:rPr>
          <w:i/>
          <w:lang w:val="es-MX"/>
        </w:rPr>
        <w:t>Early</w:t>
      </w:r>
      <w:proofErr w:type="spellEnd"/>
      <w:r w:rsidRPr="00C96717">
        <w:rPr>
          <w:i/>
          <w:lang w:val="es-MX"/>
        </w:rPr>
        <w:t xml:space="preserve"> Head Start </w:t>
      </w:r>
      <w:proofErr w:type="spellStart"/>
      <w:r w:rsidRPr="00C96717">
        <w:rPr>
          <w:i/>
          <w:lang w:val="es-MX"/>
        </w:rPr>
        <w:t>Community</w:t>
      </w:r>
      <w:proofErr w:type="spellEnd"/>
      <w:r w:rsidRPr="00C96717">
        <w:rPr>
          <w:i/>
          <w:lang w:val="es-MX"/>
        </w:rPr>
        <w:t xml:space="preserve"> Child </w:t>
      </w:r>
      <w:proofErr w:type="spellStart"/>
      <w:r w:rsidRPr="00C96717">
        <w:rPr>
          <w:i/>
          <w:lang w:val="es-MX"/>
        </w:rPr>
        <w:t>Care</w:t>
      </w:r>
      <w:proofErr w:type="spellEnd"/>
      <w:r w:rsidRPr="00C96717">
        <w:rPr>
          <w:i/>
          <w:lang w:val="es-MX"/>
        </w:rPr>
        <w:t xml:space="preserve"> </w:t>
      </w:r>
      <w:proofErr w:type="spellStart"/>
      <w:r w:rsidRPr="00C96717">
        <w:rPr>
          <w:i/>
          <w:lang w:val="es-MX"/>
        </w:rPr>
        <w:t>Partnerships</w:t>
      </w:r>
      <w:proofErr w:type="spellEnd"/>
    </w:p>
    <w:p w14:paraId="77BCC18E" w14:textId="77777777" w:rsidR="00D5467B" w:rsidRPr="00C96717" w:rsidRDefault="00D5467B" w:rsidP="00D5467B">
      <w:pPr>
        <w:jc w:val="center"/>
        <w:rPr>
          <w:i/>
          <w:lang w:val="es-MX"/>
        </w:rPr>
      </w:pPr>
    </w:p>
    <w:p w14:paraId="1F5A6BE9" w14:textId="77777777" w:rsidR="00D5467B" w:rsidRPr="00C96717" w:rsidRDefault="00D5467B" w:rsidP="00D5467B">
      <w:pPr>
        <w:rPr>
          <w:b/>
          <w:sz w:val="24"/>
          <w:lang w:val="es-MX"/>
        </w:rPr>
      </w:pPr>
    </w:p>
    <w:p w14:paraId="6AEA7EEB" w14:textId="77777777" w:rsidR="007C214B" w:rsidRPr="00C96717" w:rsidRDefault="007C214B" w:rsidP="007C214B">
      <w:pPr>
        <w:rPr>
          <w:b/>
          <w:sz w:val="24"/>
          <w:lang w:val="es-MX"/>
        </w:rPr>
      </w:pPr>
      <w:r w:rsidRPr="00C96717">
        <w:rPr>
          <w:b/>
          <w:sz w:val="24"/>
          <w:lang w:val="es-MX"/>
        </w:rPr>
        <w:t>Índice</w:t>
      </w:r>
    </w:p>
    <w:p w14:paraId="4113DCD4" w14:textId="77777777" w:rsidR="007C214B" w:rsidRPr="00C96717" w:rsidRDefault="007C214B" w:rsidP="007C214B">
      <w:pPr>
        <w:ind w:firstLine="720"/>
        <w:rPr>
          <w:sz w:val="24"/>
          <w:lang w:val="es-MX"/>
        </w:rPr>
      </w:pPr>
      <w:r w:rsidRPr="00C96717">
        <w:rPr>
          <w:sz w:val="24"/>
          <w:lang w:val="es-MX"/>
        </w:rPr>
        <w:t xml:space="preserve">Inscripción y </w:t>
      </w:r>
      <w:r w:rsidR="002B5781" w:rsidRPr="00C96717">
        <w:rPr>
          <w:sz w:val="24"/>
          <w:lang w:val="es-MX"/>
        </w:rPr>
        <w:t>E</w:t>
      </w:r>
      <w:r w:rsidRPr="00C96717">
        <w:rPr>
          <w:sz w:val="24"/>
          <w:lang w:val="es-MX"/>
        </w:rPr>
        <w:t>legibilidad</w:t>
      </w:r>
      <w:r w:rsidRPr="00C96717">
        <w:rPr>
          <w:sz w:val="24"/>
          <w:lang w:val="es-MX"/>
        </w:rPr>
        <w:tab/>
      </w:r>
      <w:r w:rsidRPr="00C96717">
        <w:rPr>
          <w:sz w:val="24"/>
          <w:lang w:val="es-MX"/>
        </w:rPr>
        <w:tab/>
      </w:r>
      <w:r w:rsidRPr="00C96717">
        <w:rPr>
          <w:sz w:val="24"/>
          <w:lang w:val="es-MX"/>
        </w:rPr>
        <w:tab/>
        <w:t>1</w:t>
      </w:r>
    </w:p>
    <w:p w14:paraId="320B9ABE" w14:textId="77777777" w:rsidR="007C214B" w:rsidRPr="00C96717" w:rsidRDefault="007C214B" w:rsidP="007C214B">
      <w:pPr>
        <w:ind w:firstLine="720"/>
        <w:rPr>
          <w:sz w:val="24"/>
          <w:lang w:val="es-MX"/>
        </w:rPr>
      </w:pPr>
      <w:r w:rsidRPr="00C96717">
        <w:rPr>
          <w:sz w:val="24"/>
          <w:lang w:val="es-MX"/>
        </w:rPr>
        <w:t xml:space="preserve">Salud de los </w:t>
      </w:r>
      <w:r w:rsidR="002B5781" w:rsidRPr="00C96717">
        <w:rPr>
          <w:sz w:val="24"/>
          <w:lang w:val="es-MX"/>
        </w:rPr>
        <w:t>N</w:t>
      </w:r>
      <w:r w:rsidRPr="00C96717">
        <w:rPr>
          <w:sz w:val="24"/>
          <w:lang w:val="es-MX"/>
        </w:rPr>
        <w:t xml:space="preserve">iños </w:t>
      </w:r>
      <w:r w:rsidRPr="00C96717">
        <w:rPr>
          <w:sz w:val="24"/>
          <w:lang w:val="es-MX"/>
        </w:rPr>
        <w:tab/>
      </w:r>
      <w:r w:rsidRPr="00C96717">
        <w:rPr>
          <w:sz w:val="24"/>
          <w:lang w:val="es-MX"/>
        </w:rPr>
        <w:tab/>
      </w:r>
      <w:r w:rsidRPr="00C96717">
        <w:rPr>
          <w:sz w:val="24"/>
          <w:lang w:val="es-MX"/>
        </w:rPr>
        <w:tab/>
      </w:r>
      <w:r w:rsidRPr="00C96717">
        <w:rPr>
          <w:sz w:val="24"/>
          <w:lang w:val="es-MX"/>
        </w:rPr>
        <w:tab/>
        <w:t>2</w:t>
      </w:r>
    </w:p>
    <w:p w14:paraId="023C29D1" w14:textId="77777777" w:rsidR="007C214B" w:rsidRPr="00C96717" w:rsidRDefault="007C214B" w:rsidP="007C214B">
      <w:pPr>
        <w:ind w:firstLine="720"/>
        <w:rPr>
          <w:sz w:val="24"/>
          <w:lang w:val="es-MX"/>
        </w:rPr>
      </w:pPr>
      <w:r w:rsidRPr="00C96717">
        <w:rPr>
          <w:sz w:val="24"/>
          <w:lang w:val="es-MX"/>
        </w:rPr>
        <w:t xml:space="preserve">Participación de los </w:t>
      </w:r>
      <w:r w:rsidR="002B5781" w:rsidRPr="00C96717">
        <w:rPr>
          <w:sz w:val="24"/>
          <w:lang w:val="es-MX"/>
        </w:rPr>
        <w:t>P</w:t>
      </w:r>
      <w:r w:rsidRPr="00C96717">
        <w:rPr>
          <w:sz w:val="24"/>
          <w:lang w:val="es-MX"/>
        </w:rPr>
        <w:t xml:space="preserve">adres </w:t>
      </w:r>
      <w:r w:rsidRPr="00C96717">
        <w:rPr>
          <w:sz w:val="24"/>
          <w:lang w:val="es-MX"/>
        </w:rPr>
        <w:tab/>
      </w:r>
      <w:r w:rsidRPr="00C96717">
        <w:rPr>
          <w:sz w:val="24"/>
          <w:lang w:val="es-MX"/>
        </w:rPr>
        <w:tab/>
      </w:r>
      <w:r w:rsidRPr="00C96717">
        <w:rPr>
          <w:sz w:val="24"/>
          <w:lang w:val="es-MX"/>
        </w:rPr>
        <w:tab/>
        <w:t>3</w:t>
      </w:r>
    </w:p>
    <w:p w14:paraId="591CF2A4" w14:textId="77777777" w:rsidR="007C214B" w:rsidRPr="00C96717" w:rsidRDefault="007C214B" w:rsidP="007C214B">
      <w:pPr>
        <w:ind w:firstLine="720"/>
        <w:rPr>
          <w:sz w:val="24"/>
          <w:lang w:val="es-MX"/>
        </w:rPr>
      </w:pPr>
      <w:r w:rsidRPr="00C96717">
        <w:rPr>
          <w:sz w:val="24"/>
          <w:lang w:val="es-MX"/>
        </w:rPr>
        <w:t xml:space="preserve">Preparación para el Kindergarten </w:t>
      </w:r>
      <w:r w:rsidRPr="00C96717">
        <w:rPr>
          <w:sz w:val="24"/>
          <w:lang w:val="es-MX"/>
        </w:rPr>
        <w:tab/>
      </w:r>
      <w:r w:rsidRPr="00C96717">
        <w:rPr>
          <w:sz w:val="24"/>
          <w:lang w:val="es-MX"/>
        </w:rPr>
        <w:tab/>
        <w:t>4</w:t>
      </w:r>
    </w:p>
    <w:p w14:paraId="469574DE" w14:textId="77777777" w:rsidR="007C214B" w:rsidRPr="00C96717" w:rsidRDefault="007C214B" w:rsidP="007C214B">
      <w:pPr>
        <w:ind w:firstLine="720"/>
        <w:rPr>
          <w:sz w:val="24"/>
          <w:lang w:val="es-MX"/>
        </w:rPr>
      </w:pPr>
      <w:r w:rsidRPr="00C96717">
        <w:rPr>
          <w:sz w:val="24"/>
          <w:lang w:val="es-MX"/>
        </w:rPr>
        <w:t xml:space="preserve">Resultados de los </w:t>
      </w:r>
      <w:r w:rsidR="002B5781" w:rsidRPr="00C96717">
        <w:rPr>
          <w:sz w:val="24"/>
          <w:lang w:val="es-MX"/>
        </w:rPr>
        <w:t>N</w:t>
      </w:r>
      <w:r w:rsidRPr="00C96717">
        <w:rPr>
          <w:sz w:val="24"/>
          <w:lang w:val="es-MX"/>
        </w:rPr>
        <w:t xml:space="preserve">iños </w:t>
      </w:r>
      <w:r w:rsidRPr="00C96717">
        <w:rPr>
          <w:sz w:val="24"/>
          <w:lang w:val="es-MX"/>
        </w:rPr>
        <w:tab/>
      </w:r>
      <w:r w:rsidRPr="00C96717">
        <w:rPr>
          <w:sz w:val="24"/>
          <w:lang w:val="es-MX"/>
        </w:rPr>
        <w:tab/>
      </w:r>
      <w:r w:rsidRPr="00C96717">
        <w:rPr>
          <w:sz w:val="24"/>
          <w:lang w:val="es-MX"/>
        </w:rPr>
        <w:tab/>
        <w:t>5</w:t>
      </w:r>
    </w:p>
    <w:p w14:paraId="6EB139B8" w14:textId="77777777" w:rsidR="007C214B" w:rsidRPr="00C96717" w:rsidRDefault="007C214B" w:rsidP="007C214B">
      <w:pPr>
        <w:ind w:firstLine="720"/>
        <w:rPr>
          <w:sz w:val="24"/>
          <w:lang w:val="es-MX"/>
        </w:rPr>
      </w:pPr>
      <w:r w:rsidRPr="00C96717">
        <w:rPr>
          <w:sz w:val="24"/>
          <w:lang w:val="es-MX"/>
        </w:rPr>
        <w:t xml:space="preserve">Informes </w:t>
      </w:r>
      <w:r w:rsidR="002B5781" w:rsidRPr="00C96717">
        <w:rPr>
          <w:sz w:val="24"/>
          <w:lang w:val="es-MX"/>
        </w:rPr>
        <w:t>F</w:t>
      </w:r>
      <w:r w:rsidRPr="00C96717">
        <w:rPr>
          <w:sz w:val="24"/>
          <w:lang w:val="es-MX"/>
        </w:rPr>
        <w:t xml:space="preserve">inancieros </w:t>
      </w:r>
      <w:r w:rsidRPr="00C96717">
        <w:rPr>
          <w:sz w:val="24"/>
          <w:lang w:val="es-MX"/>
        </w:rPr>
        <w:tab/>
      </w:r>
      <w:r w:rsidRPr="00C96717">
        <w:rPr>
          <w:sz w:val="24"/>
          <w:lang w:val="es-MX"/>
        </w:rPr>
        <w:tab/>
      </w:r>
      <w:r w:rsidRPr="00C96717">
        <w:rPr>
          <w:sz w:val="24"/>
          <w:lang w:val="es-MX"/>
        </w:rPr>
        <w:tab/>
      </w:r>
      <w:r w:rsidRPr="00C96717">
        <w:rPr>
          <w:sz w:val="24"/>
          <w:lang w:val="es-MX"/>
        </w:rPr>
        <w:tab/>
        <w:t>6</w:t>
      </w:r>
    </w:p>
    <w:p w14:paraId="20003637" w14:textId="77777777" w:rsidR="007C214B" w:rsidRPr="00C96717" w:rsidRDefault="007C214B" w:rsidP="007C214B">
      <w:pPr>
        <w:rPr>
          <w:sz w:val="24"/>
          <w:lang w:val="es-MX"/>
        </w:rPr>
      </w:pPr>
      <w:r w:rsidRPr="00C96717">
        <w:rPr>
          <w:sz w:val="24"/>
          <w:lang w:val="es-MX"/>
        </w:rPr>
        <w:tab/>
      </w:r>
      <w:r w:rsidR="00974309" w:rsidRPr="00C96717">
        <w:rPr>
          <w:sz w:val="24"/>
          <w:lang w:val="es-MX"/>
        </w:rPr>
        <w:t>Revisión</w:t>
      </w:r>
      <w:r w:rsidRPr="00C96717">
        <w:rPr>
          <w:sz w:val="24"/>
          <w:lang w:val="es-MX"/>
        </w:rPr>
        <w:t xml:space="preserve"> </w:t>
      </w:r>
      <w:r w:rsidR="002B5781" w:rsidRPr="00C96717">
        <w:rPr>
          <w:sz w:val="24"/>
          <w:lang w:val="es-MX"/>
        </w:rPr>
        <w:t>F</w:t>
      </w:r>
      <w:r w:rsidRPr="00C96717">
        <w:rPr>
          <w:sz w:val="24"/>
          <w:lang w:val="es-MX"/>
        </w:rPr>
        <w:t xml:space="preserve">ederal </w:t>
      </w:r>
      <w:r w:rsidRPr="00C96717">
        <w:rPr>
          <w:sz w:val="24"/>
          <w:lang w:val="es-MX"/>
        </w:rPr>
        <w:tab/>
      </w:r>
      <w:r w:rsidRPr="00C96717">
        <w:rPr>
          <w:sz w:val="24"/>
          <w:lang w:val="es-MX"/>
        </w:rPr>
        <w:tab/>
      </w:r>
      <w:r w:rsidRPr="00C96717">
        <w:rPr>
          <w:sz w:val="24"/>
          <w:lang w:val="es-MX"/>
        </w:rPr>
        <w:tab/>
      </w:r>
      <w:r w:rsidRPr="00C96717">
        <w:rPr>
          <w:sz w:val="24"/>
          <w:lang w:val="es-MX"/>
        </w:rPr>
        <w:tab/>
        <w:t>7</w:t>
      </w:r>
    </w:p>
    <w:p w14:paraId="432CA4E3" w14:textId="77777777" w:rsidR="00D5467B" w:rsidRPr="00C96717" w:rsidRDefault="00D5467B" w:rsidP="00D5467B">
      <w:pPr>
        <w:rPr>
          <w:lang w:val="es-MX"/>
        </w:rPr>
      </w:pPr>
      <w:r w:rsidRPr="00C96717">
        <w:rPr>
          <w:lang w:val="es-MX"/>
        </w:rPr>
        <w:br w:type="page"/>
      </w:r>
    </w:p>
    <w:p w14:paraId="22BE6831" w14:textId="77777777" w:rsidR="00D5467B" w:rsidRPr="00C96717" w:rsidRDefault="003D1827" w:rsidP="00D5467B">
      <w:pPr>
        <w:spacing w:after="0" w:line="240" w:lineRule="auto"/>
        <w:rPr>
          <w:rFonts w:eastAsia="Garamond" w:cstheme="minorHAnsi"/>
          <w:b/>
          <w:sz w:val="24"/>
          <w:szCs w:val="24"/>
          <w:u w:val="single"/>
          <w:lang w:val="es-MX"/>
        </w:rPr>
      </w:pPr>
      <w:r w:rsidRPr="00C96717">
        <w:rPr>
          <w:rFonts w:eastAsia="Garamond" w:cstheme="minorHAnsi"/>
          <w:b/>
          <w:sz w:val="24"/>
          <w:szCs w:val="24"/>
          <w:u w:val="single"/>
          <w:lang w:val="es-MX"/>
        </w:rPr>
        <w:lastRenderedPageBreak/>
        <w:t>Inscripción y Elegibilidad</w:t>
      </w:r>
    </w:p>
    <w:p w14:paraId="7DAFDD77" w14:textId="77777777" w:rsidR="00D5467B" w:rsidRPr="00C96717" w:rsidRDefault="00D5467B" w:rsidP="00D5467B">
      <w:pPr>
        <w:spacing w:after="0" w:line="240" w:lineRule="auto"/>
        <w:rPr>
          <w:rFonts w:eastAsia="Garamond" w:cstheme="minorHAnsi"/>
          <w:b/>
          <w:sz w:val="24"/>
          <w:szCs w:val="24"/>
          <w:u w:val="single"/>
          <w:lang w:val="es-MX"/>
        </w:rPr>
      </w:pPr>
    </w:p>
    <w:p w14:paraId="5ED00AE0" w14:textId="77777777" w:rsidR="00D5467B" w:rsidRPr="00C96717" w:rsidRDefault="00267098" w:rsidP="00D5467B">
      <w:pPr>
        <w:spacing w:after="0" w:line="240" w:lineRule="auto"/>
        <w:rPr>
          <w:rFonts w:eastAsia="Garamond" w:cstheme="minorHAnsi"/>
          <w:lang w:val="es-MX"/>
        </w:rPr>
      </w:pPr>
      <w:r w:rsidRPr="00C96717">
        <w:rPr>
          <w:rFonts w:eastAsia="Garamond" w:cstheme="minorHAnsi"/>
          <w:lang w:val="es-MX"/>
        </w:rPr>
        <w:t xml:space="preserve">El programa está financiado para 697 niños en edad preescolar en el programa Head Start, 132 niños en el programa </w:t>
      </w:r>
      <w:proofErr w:type="spellStart"/>
      <w:r w:rsidRPr="00C96717">
        <w:rPr>
          <w:rFonts w:eastAsia="Garamond" w:cstheme="minorHAnsi"/>
          <w:lang w:val="es-MX"/>
        </w:rPr>
        <w:t>Early</w:t>
      </w:r>
      <w:proofErr w:type="spellEnd"/>
      <w:r w:rsidRPr="00C96717">
        <w:rPr>
          <w:rFonts w:eastAsia="Garamond" w:cstheme="minorHAnsi"/>
          <w:lang w:val="es-MX"/>
        </w:rPr>
        <w:t xml:space="preserve"> Head Start y 86 en el programa </w:t>
      </w:r>
      <w:proofErr w:type="spellStart"/>
      <w:r w:rsidRPr="00C96717">
        <w:rPr>
          <w:rFonts w:eastAsia="Garamond" w:cstheme="minorHAnsi"/>
          <w:lang w:val="es-MX"/>
        </w:rPr>
        <w:t>Early</w:t>
      </w:r>
      <w:proofErr w:type="spellEnd"/>
      <w:r w:rsidRPr="00C96717">
        <w:rPr>
          <w:rFonts w:eastAsia="Garamond" w:cstheme="minorHAnsi"/>
          <w:lang w:val="es-MX"/>
        </w:rPr>
        <w:t xml:space="preserve"> Head Start Child </w:t>
      </w:r>
      <w:proofErr w:type="spellStart"/>
      <w:r w:rsidRPr="00C96717">
        <w:rPr>
          <w:rFonts w:eastAsia="Garamond" w:cstheme="minorHAnsi"/>
          <w:lang w:val="es-MX"/>
        </w:rPr>
        <w:t>Care</w:t>
      </w:r>
      <w:proofErr w:type="spellEnd"/>
      <w:r w:rsidRPr="00C96717">
        <w:rPr>
          <w:rFonts w:eastAsia="Garamond" w:cstheme="minorHAnsi"/>
          <w:lang w:val="es-MX"/>
        </w:rPr>
        <w:t xml:space="preserve"> </w:t>
      </w:r>
      <w:proofErr w:type="spellStart"/>
      <w:r w:rsidRPr="00C96717">
        <w:rPr>
          <w:rFonts w:eastAsia="Garamond" w:cstheme="minorHAnsi"/>
          <w:lang w:val="es-MX"/>
        </w:rPr>
        <w:t>Partnerships</w:t>
      </w:r>
      <w:proofErr w:type="spellEnd"/>
      <w:r w:rsidRPr="00C96717">
        <w:rPr>
          <w:rFonts w:eastAsia="Garamond" w:cstheme="minorHAnsi"/>
          <w:lang w:val="es-MX"/>
        </w:rPr>
        <w:t xml:space="preserve">.  Los datos para el estado de inscripción de cada programa y el estado de elegibilidad de los niños inscritos se detallan en los siguientes gráficos. </w:t>
      </w:r>
    </w:p>
    <w:p w14:paraId="6E3E1BE6" w14:textId="77777777" w:rsidR="00C77243" w:rsidRPr="00C96717" w:rsidRDefault="00C77243" w:rsidP="00D5467B">
      <w:pPr>
        <w:spacing w:after="0" w:line="240" w:lineRule="auto"/>
        <w:rPr>
          <w:rFonts w:eastAsia="Garamond" w:cstheme="minorHAnsi"/>
          <w:sz w:val="24"/>
          <w:szCs w:val="24"/>
          <w:lang w:val="es-MX"/>
        </w:rPr>
      </w:pPr>
    </w:p>
    <w:tbl>
      <w:tblPr>
        <w:tblStyle w:val="TableGrid"/>
        <w:tblW w:w="0" w:type="auto"/>
        <w:tblInd w:w="0" w:type="dxa"/>
        <w:tblLook w:val="04A0" w:firstRow="1" w:lastRow="0" w:firstColumn="1" w:lastColumn="0" w:noHBand="0" w:noVBand="1"/>
      </w:tblPr>
      <w:tblGrid>
        <w:gridCol w:w="8185"/>
        <w:gridCol w:w="1165"/>
      </w:tblGrid>
      <w:tr w:rsidR="00D5467B" w:rsidRPr="00C96717" w14:paraId="767E9D28"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5FC12F4E" w14:textId="77777777" w:rsidR="00D5467B" w:rsidRPr="00C96717" w:rsidRDefault="00D5467B" w:rsidP="00D5467B">
            <w:pPr>
              <w:rPr>
                <w:rFonts w:asciiTheme="minorHAnsi" w:hAnsiTheme="minorHAnsi" w:cstheme="minorHAnsi"/>
                <w:b/>
                <w:lang w:val="es-MX"/>
              </w:rPr>
            </w:pPr>
            <w:r w:rsidRPr="00C96717">
              <w:rPr>
                <w:rFonts w:asciiTheme="minorHAnsi" w:hAnsiTheme="minorHAnsi" w:cstheme="minorHAnsi"/>
                <w:b/>
                <w:lang w:val="es-MX"/>
              </w:rPr>
              <w:t>Head Start Pre-K</w:t>
            </w:r>
          </w:p>
        </w:tc>
        <w:tc>
          <w:tcPr>
            <w:tcW w:w="1165" w:type="dxa"/>
            <w:tcBorders>
              <w:top w:val="single" w:sz="4" w:space="0" w:color="auto"/>
              <w:left w:val="single" w:sz="4" w:space="0" w:color="auto"/>
              <w:bottom w:val="single" w:sz="4" w:space="0" w:color="auto"/>
              <w:right w:val="single" w:sz="4" w:space="0" w:color="auto"/>
            </w:tcBorders>
          </w:tcPr>
          <w:p w14:paraId="11409AC8" w14:textId="77777777" w:rsidR="00D5467B" w:rsidRPr="00C96717" w:rsidRDefault="00D5467B" w:rsidP="00D5467B">
            <w:pPr>
              <w:rPr>
                <w:rFonts w:asciiTheme="minorHAnsi" w:hAnsiTheme="minorHAnsi" w:cstheme="minorHAnsi"/>
                <w:lang w:val="es-MX"/>
              </w:rPr>
            </w:pPr>
          </w:p>
        </w:tc>
      </w:tr>
      <w:tr w:rsidR="00D5467B" w:rsidRPr="00C96717" w14:paraId="5559AF93"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725FF1B4" w14:textId="77777777" w:rsidR="00D5467B" w:rsidRPr="00C96717" w:rsidRDefault="00A320EE" w:rsidP="00D5467B">
            <w:pPr>
              <w:rPr>
                <w:rFonts w:asciiTheme="minorHAnsi" w:hAnsiTheme="minorHAnsi" w:cstheme="minorHAnsi"/>
                <w:lang w:val="es-MX"/>
              </w:rPr>
            </w:pPr>
            <w:r w:rsidRPr="00C96717">
              <w:rPr>
                <w:rFonts w:asciiTheme="minorHAnsi" w:hAnsiTheme="minorHAnsi" w:cstheme="minorHAnsi"/>
                <w:lang w:val="es-MX"/>
              </w:rPr>
              <w:t>Espacios Financiados</w:t>
            </w:r>
          </w:p>
        </w:tc>
        <w:tc>
          <w:tcPr>
            <w:tcW w:w="1165" w:type="dxa"/>
            <w:tcBorders>
              <w:top w:val="single" w:sz="4" w:space="0" w:color="auto"/>
              <w:left w:val="single" w:sz="4" w:space="0" w:color="auto"/>
              <w:bottom w:val="single" w:sz="4" w:space="0" w:color="auto"/>
              <w:right w:val="single" w:sz="4" w:space="0" w:color="auto"/>
            </w:tcBorders>
            <w:hideMark/>
          </w:tcPr>
          <w:p w14:paraId="65C86F10"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697</w:t>
            </w:r>
          </w:p>
        </w:tc>
      </w:tr>
      <w:tr w:rsidR="00D5467B" w:rsidRPr="00C96717" w14:paraId="28357F35"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6CB1706B" w14:textId="77777777" w:rsidR="00D5467B" w:rsidRPr="00C96717" w:rsidRDefault="00A320EE" w:rsidP="00D5467B">
            <w:pPr>
              <w:rPr>
                <w:rFonts w:asciiTheme="minorHAnsi" w:hAnsiTheme="minorHAnsi" w:cstheme="minorHAnsi"/>
                <w:lang w:val="es-MX"/>
              </w:rPr>
            </w:pPr>
            <w:r w:rsidRPr="00C96717">
              <w:rPr>
                <w:rFonts w:asciiTheme="minorHAnsi" w:hAnsiTheme="minorHAnsi" w:cstheme="minorHAnsi"/>
                <w:lang w:val="es-MX"/>
              </w:rPr>
              <w:t>Inscripción total acumulada</w:t>
            </w:r>
          </w:p>
        </w:tc>
        <w:tc>
          <w:tcPr>
            <w:tcW w:w="1165" w:type="dxa"/>
            <w:tcBorders>
              <w:top w:val="single" w:sz="4" w:space="0" w:color="auto"/>
              <w:left w:val="single" w:sz="4" w:space="0" w:color="auto"/>
              <w:bottom w:val="single" w:sz="4" w:space="0" w:color="auto"/>
              <w:right w:val="single" w:sz="4" w:space="0" w:color="auto"/>
            </w:tcBorders>
            <w:hideMark/>
          </w:tcPr>
          <w:p w14:paraId="6E32A6CA"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571</w:t>
            </w:r>
          </w:p>
        </w:tc>
      </w:tr>
      <w:tr w:rsidR="00D5467B" w:rsidRPr="00C96717" w14:paraId="14598045"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275DD66B" w14:textId="77777777" w:rsidR="00D5467B" w:rsidRPr="00C96717" w:rsidRDefault="00A327BC" w:rsidP="00D5467B">
            <w:pPr>
              <w:rPr>
                <w:rFonts w:asciiTheme="minorHAnsi" w:hAnsiTheme="minorHAnsi" w:cstheme="minorHAnsi"/>
                <w:lang w:val="es-MX"/>
              </w:rPr>
            </w:pPr>
            <w:r w:rsidRPr="00C96717">
              <w:rPr>
                <w:rFonts w:asciiTheme="minorHAnsi" w:hAnsiTheme="minorHAnsi" w:cstheme="minorHAnsi"/>
                <w:lang w:val="es-MX"/>
              </w:rPr>
              <w:t>Elegibles con ingresos bajo el 100% de la Línea Federal de Pobreza</w:t>
            </w:r>
          </w:p>
        </w:tc>
        <w:tc>
          <w:tcPr>
            <w:tcW w:w="1165" w:type="dxa"/>
            <w:tcBorders>
              <w:top w:val="single" w:sz="4" w:space="0" w:color="auto"/>
              <w:left w:val="single" w:sz="4" w:space="0" w:color="auto"/>
              <w:bottom w:val="single" w:sz="4" w:space="0" w:color="auto"/>
              <w:right w:val="single" w:sz="4" w:space="0" w:color="auto"/>
            </w:tcBorders>
            <w:hideMark/>
          </w:tcPr>
          <w:p w14:paraId="55F78942"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118</w:t>
            </w:r>
          </w:p>
        </w:tc>
      </w:tr>
      <w:tr w:rsidR="00D5467B" w:rsidRPr="00C96717" w14:paraId="58406AC9"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489AA1FF" w14:textId="77777777" w:rsidR="00D5467B" w:rsidRPr="00C96717" w:rsidRDefault="006A051F" w:rsidP="00D5467B">
            <w:pPr>
              <w:rPr>
                <w:rFonts w:asciiTheme="minorHAnsi" w:hAnsiTheme="minorHAnsi" w:cstheme="minorHAnsi"/>
                <w:lang w:val="es-MX"/>
              </w:rPr>
            </w:pPr>
            <w:r w:rsidRPr="00C96717">
              <w:rPr>
                <w:rFonts w:asciiTheme="minorHAnsi" w:hAnsiTheme="minorHAnsi" w:cstheme="minorHAnsi"/>
                <w:lang w:val="es-MX"/>
              </w:rPr>
              <w:t>Elegible con recibo de Asistencia Pública (TANF, SSI, SNAP)</w:t>
            </w:r>
          </w:p>
        </w:tc>
        <w:tc>
          <w:tcPr>
            <w:tcW w:w="1165" w:type="dxa"/>
            <w:tcBorders>
              <w:top w:val="single" w:sz="4" w:space="0" w:color="auto"/>
              <w:left w:val="single" w:sz="4" w:space="0" w:color="auto"/>
              <w:bottom w:val="single" w:sz="4" w:space="0" w:color="auto"/>
              <w:right w:val="single" w:sz="4" w:space="0" w:color="auto"/>
            </w:tcBorders>
            <w:hideMark/>
          </w:tcPr>
          <w:p w14:paraId="6F457FB0"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289</w:t>
            </w:r>
          </w:p>
        </w:tc>
      </w:tr>
      <w:tr w:rsidR="00D5467B" w:rsidRPr="00C96717" w14:paraId="693AED2F"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3A4D97EE" w14:textId="77777777" w:rsidR="00D5467B" w:rsidRPr="00C96717" w:rsidRDefault="00EC5CD3" w:rsidP="00D5467B">
            <w:pPr>
              <w:rPr>
                <w:rFonts w:asciiTheme="minorHAnsi" w:hAnsiTheme="minorHAnsi" w:cstheme="minorHAnsi"/>
                <w:lang w:val="es-MX"/>
              </w:rPr>
            </w:pPr>
            <w:r w:rsidRPr="00C96717">
              <w:rPr>
                <w:rFonts w:asciiTheme="minorHAnsi" w:hAnsiTheme="minorHAnsi" w:cstheme="minorHAnsi"/>
                <w:lang w:val="es-MX"/>
              </w:rPr>
              <w:t xml:space="preserve">Elegible como hijo de </w:t>
            </w:r>
            <w:r w:rsidR="00974309" w:rsidRPr="00C96717">
              <w:rPr>
                <w:rFonts w:asciiTheme="minorHAnsi" w:hAnsiTheme="minorHAnsi" w:cstheme="minorHAnsi"/>
                <w:lang w:val="es-MX"/>
              </w:rPr>
              <w:t>adopción</w:t>
            </w:r>
            <w:r w:rsidR="002C0BA3" w:rsidRPr="00C96717">
              <w:rPr>
                <w:rFonts w:asciiTheme="minorHAnsi" w:hAnsiTheme="minorHAnsi" w:cstheme="minorHAnsi"/>
                <w:lang w:val="es-MX"/>
              </w:rPr>
              <w:t xml:space="preserve"> </w:t>
            </w:r>
            <w:r w:rsidRPr="00C96717">
              <w:rPr>
                <w:rFonts w:asciiTheme="minorHAnsi" w:hAnsiTheme="minorHAnsi" w:cstheme="minorHAnsi"/>
                <w:lang w:val="es-MX"/>
              </w:rPr>
              <w:t xml:space="preserve">temporal (Foster Child en </w:t>
            </w:r>
            <w:r w:rsidR="00974309" w:rsidRPr="00C96717">
              <w:rPr>
                <w:rFonts w:asciiTheme="minorHAnsi" w:hAnsiTheme="minorHAnsi" w:cstheme="minorHAnsi"/>
                <w:lang w:val="es-MX"/>
              </w:rPr>
              <w:t>inglés</w:t>
            </w:r>
            <w:r w:rsidRPr="00C96717">
              <w:rPr>
                <w:rFonts w:asciiTheme="minorHAnsi" w:hAnsiTheme="minorHAnsi" w:cstheme="minorHAnsi"/>
                <w:lang w:val="es-MX"/>
              </w:rPr>
              <w:t>)</w:t>
            </w:r>
          </w:p>
        </w:tc>
        <w:tc>
          <w:tcPr>
            <w:tcW w:w="1165" w:type="dxa"/>
            <w:tcBorders>
              <w:top w:val="single" w:sz="4" w:space="0" w:color="auto"/>
              <w:left w:val="single" w:sz="4" w:space="0" w:color="auto"/>
              <w:bottom w:val="single" w:sz="4" w:space="0" w:color="auto"/>
              <w:right w:val="single" w:sz="4" w:space="0" w:color="auto"/>
            </w:tcBorders>
            <w:hideMark/>
          </w:tcPr>
          <w:p w14:paraId="4DCA696A"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14</w:t>
            </w:r>
          </w:p>
        </w:tc>
      </w:tr>
      <w:tr w:rsidR="00D5467B" w:rsidRPr="00C96717" w14:paraId="55D5AA60"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14AA1093" w14:textId="77777777" w:rsidR="00D5467B" w:rsidRPr="00C96717" w:rsidRDefault="00EC5CD3" w:rsidP="00D5467B">
            <w:pPr>
              <w:rPr>
                <w:rFonts w:asciiTheme="minorHAnsi" w:hAnsiTheme="minorHAnsi" w:cstheme="minorHAnsi"/>
                <w:lang w:val="es-MX"/>
              </w:rPr>
            </w:pPr>
            <w:r w:rsidRPr="00C96717">
              <w:rPr>
                <w:rFonts w:asciiTheme="minorHAnsi" w:hAnsiTheme="minorHAnsi" w:cstheme="minorHAnsi"/>
                <w:lang w:val="es-MX"/>
              </w:rPr>
              <w:t>Elegibles como personas sin hogar</w:t>
            </w:r>
          </w:p>
        </w:tc>
        <w:tc>
          <w:tcPr>
            <w:tcW w:w="1165" w:type="dxa"/>
            <w:tcBorders>
              <w:top w:val="single" w:sz="4" w:space="0" w:color="auto"/>
              <w:left w:val="single" w:sz="4" w:space="0" w:color="auto"/>
              <w:bottom w:val="single" w:sz="4" w:space="0" w:color="auto"/>
              <w:right w:val="single" w:sz="4" w:space="0" w:color="auto"/>
            </w:tcBorders>
            <w:hideMark/>
          </w:tcPr>
          <w:p w14:paraId="5B4A8B7A"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64</w:t>
            </w:r>
          </w:p>
        </w:tc>
      </w:tr>
      <w:tr w:rsidR="00D5467B" w:rsidRPr="00C96717" w14:paraId="3FB6F258"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00F603AA" w14:textId="77777777" w:rsidR="00D5467B" w:rsidRPr="00C96717" w:rsidRDefault="00995B8F" w:rsidP="00D5467B">
            <w:pPr>
              <w:rPr>
                <w:rFonts w:asciiTheme="minorHAnsi" w:hAnsiTheme="minorHAnsi" w:cstheme="minorHAnsi"/>
                <w:lang w:val="es-MX"/>
              </w:rPr>
            </w:pPr>
            <w:r w:rsidRPr="00C96717">
              <w:rPr>
                <w:rFonts w:asciiTheme="minorHAnsi" w:hAnsiTheme="minorHAnsi" w:cstheme="minorHAnsi"/>
                <w:lang w:val="es-MX"/>
              </w:rPr>
              <w:t>Ingresos por (encima del 130 % del índice federal de pobreza)</w:t>
            </w:r>
          </w:p>
        </w:tc>
        <w:tc>
          <w:tcPr>
            <w:tcW w:w="1165" w:type="dxa"/>
            <w:tcBorders>
              <w:top w:val="single" w:sz="4" w:space="0" w:color="auto"/>
              <w:left w:val="single" w:sz="4" w:space="0" w:color="auto"/>
              <w:bottom w:val="single" w:sz="4" w:space="0" w:color="auto"/>
              <w:right w:val="single" w:sz="4" w:space="0" w:color="auto"/>
            </w:tcBorders>
            <w:hideMark/>
          </w:tcPr>
          <w:p w14:paraId="78F73B9D"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39</w:t>
            </w:r>
          </w:p>
        </w:tc>
      </w:tr>
      <w:tr w:rsidR="00D5467B" w:rsidRPr="00C96717" w14:paraId="6E88854C"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687BE62B" w14:textId="77777777" w:rsidR="00D5467B" w:rsidRPr="00C96717" w:rsidRDefault="00E37B3E" w:rsidP="00D5467B">
            <w:pPr>
              <w:rPr>
                <w:rFonts w:asciiTheme="minorHAnsi" w:hAnsiTheme="minorHAnsi" w:cstheme="minorHAnsi"/>
                <w:lang w:val="es-MX"/>
              </w:rPr>
            </w:pPr>
            <w:r w:rsidRPr="00C96717">
              <w:rPr>
                <w:rFonts w:asciiTheme="minorHAnsi" w:hAnsiTheme="minorHAnsi" w:cstheme="minorHAnsi"/>
                <w:lang w:val="es-MX"/>
              </w:rPr>
              <w:t>Por encima de los ingresos (101% - 130% del índice federal de pobreza)</w:t>
            </w:r>
          </w:p>
        </w:tc>
        <w:tc>
          <w:tcPr>
            <w:tcW w:w="1165" w:type="dxa"/>
            <w:tcBorders>
              <w:top w:val="single" w:sz="4" w:space="0" w:color="auto"/>
              <w:left w:val="single" w:sz="4" w:space="0" w:color="auto"/>
              <w:bottom w:val="single" w:sz="4" w:space="0" w:color="auto"/>
              <w:right w:val="single" w:sz="4" w:space="0" w:color="auto"/>
            </w:tcBorders>
            <w:hideMark/>
          </w:tcPr>
          <w:p w14:paraId="7439F568"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47</w:t>
            </w:r>
          </w:p>
        </w:tc>
      </w:tr>
    </w:tbl>
    <w:p w14:paraId="066EB1D2" w14:textId="77777777" w:rsidR="00D5467B" w:rsidRPr="00C96717" w:rsidRDefault="00D5467B" w:rsidP="00D5467B">
      <w:pPr>
        <w:spacing w:after="0" w:line="240" w:lineRule="auto"/>
        <w:rPr>
          <w:rFonts w:eastAsia="Garamond" w:cstheme="minorHAnsi"/>
          <w:lang w:val="es-MX"/>
        </w:rPr>
      </w:pPr>
      <w:r w:rsidRPr="00C96717">
        <w:rPr>
          <w:rFonts w:eastAsia="Garamond" w:cstheme="minorHAnsi"/>
          <w:lang w:val="es-MX"/>
        </w:rPr>
        <w:t xml:space="preserve">  </w:t>
      </w:r>
    </w:p>
    <w:tbl>
      <w:tblPr>
        <w:tblStyle w:val="TableGrid"/>
        <w:tblW w:w="0" w:type="auto"/>
        <w:tblInd w:w="0" w:type="dxa"/>
        <w:tblLook w:val="04A0" w:firstRow="1" w:lastRow="0" w:firstColumn="1" w:lastColumn="0" w:noHBand="0" w:noVBand="1"/>
      </w:tblPr>
      <w:tblGrid>
        <w:gridCol w:w="8185"/>
        <w:gridCol w:w="1165"/>
      </w:tblGrid>
      <w:tr w:rsidR="00D5467B" w:rsidRPr="00C96717" w14:paraId="25632572"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5FA8667B" w14:textId="77777777" w:rsidR="00D5467B" w:rsidRPr="00C96717" w:rsidRDefault="00D5467B" w:rsidP="00D5467B">
            <w:pPr>
              <w:rPr>
                <w:rFonts w:asciiTheme="minorHAnsi" w:hAnsiTheme="minorHAnsi" w:cstheme="minorHAnsi"/>
                <w:b/>
                <w:lang w:val="es-MX"/>
              </w:rPr>
            </w:pPr>
            <w:proofErr w:type="spellStart"/>
            <w:r w:rsidRPr="00C96717">
              <w:rPr>
                <w:rFonts w:asciiTheme="minorHAnsi" w:hAnsiTheme="minorHAnsi" w:cstheme="minorHAnsi"/>
                <w:b/>
                <w:lang w:val="es-MX"/>
              </w:rPr>
              <w:t>Early</w:t>
            </w:r>
            <w:proofErr w:type="spellEnd"/>
            <w:r w:rsidRPr="00C96717">
              <w:rPr>
                <w:rFonts w:asciiTheme="minorHAnsi" w:hAnsiTheme="minorHAnsi" w:cstheme="minorHAnsi"/>
                <w:b/>
                <w:lang w:val="es-MX"/>
              </w:rPr>
              <w:t xml:space="preserve"> Head Start</w:t>
            </w:r>
          </w:p>
        </w:tc>
        <w:tc>
          <w:tcPr>
            <w:tcW w:w="1165" w:type="dxa"/>
            <w:tcBorders>
              <w:top w:val="single" w:sz="4" w:space="0" w:color="auto"/>
              <w:left w:val="single" w:sz="4" w:space="0" w:color="auto"/>
              <w:bottom w:val="single" w:sz="4" w:space="0" w:color="auto"/>
              <w:right w:val="single" w:sz="4" w:space="0" w:color="auto"/>
            </w:tcBorders>
          </w:tcPr>
          <w:p w14:paraId="5A70686E" w14:textId="77777777" w:rsidR="00D5467B" w:rsidRPr="00C96717" w:rsidRDefault="00D5467B" w:rsidP="00D5467B">
            <w:pPr>
              <w:rPr>
                <w:rFonts w:asciiTheme="minorHAnsi" w:hAnsiTheme="minorHAnsi" w:cstheme="minorHAnsi"/>
                <w:lang w:val="es-MX"/>
              </w:rPr>
            </w:pPr>
          </w:p>
        </w:tc>
      </w:tr>
      <w:tr w:rsidR="00D5467B" w:rsidRPr="00C96717" w14:paraId="7CC3ED48"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67A045F3" w14:textId="77777777" w:rsidR="00D5467B" w:rsidRPr="00C96717" w:rsidRDefault="00A320EE" w:rsidP="00D5467B">
            <w:pPr>
              <w:rPr>
                <w:rFonts w:asciiTheme="minorHAnsi" w:hAnsiTheme="minorHAnsi" w:cstheme="minorHAnsi"/>
                <w:lang w:val="es-MX"/>
              </w:rPr>
            </w:pPr>
            <w:r w:rsidRPr="00C96717">
              <w:rPr>
                <w:rFonts w:asciiTheme="minorHAnsi" w:hAnsiTheme="minorHAnsi" w:cstheme="minorHAnsi"/>
                <w:lang w:val="es-MX"/>
              </w:rPr>
              <w:t>Espacios Financiados</w:t>
            </w:r>
          </w:p>
        </w:tc>
        <w:tc>
          <w:tcPr>
            <w:tcW w:w="1165" w:type="dxa"/>
            <w:tcBorders>
              <w:top w:val="single" w:sz="4" w:space="0" w:color="auto"/>
              <w:left w:val="single" w:sz="4" w:space="0" w:color="auto"/>
              <w:bottom w:val="single" w:sz="4" w:space="0" w:color="auto"/>
              <w:right w:val="single" w:sz="4" w:space="0" w:color="auto"/>
            </w:tcBorders>
            <w:hideMark/>
          </w:tcPr>
          <w:p w14:paraId="0AA87CAF"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132</w:t>
            </w:r>
          </w:p>
        </w:tc>
      </w:tr>
      <w:tr w:rsidR="00D5467B" w:rsidRPr="00C96717" w14:paraId="3C7FF0E4"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0372EDB4" w14:textId="77777777" w:rsidR="00D5467B" w:rsidRPr="00C96717" w:rsidRDefault="00A320EE" w:rsidP="00D5467B">
            <w:pPr>
              <w:rPr>
                <w:rFonts w:asciiTheme="minorHAnsi" w:hAnsiTheme="minorHAnsi" w:cstheme="minorHAnsi"/>
                <w:lang w:val="es-MX"/>
              </w:rPr>
            </w:pPr>
            <w:r w:rsidRPr="00C96717">
              <w:rPr>
                <w:rFonts w:asciiTheme="minorHAnsi" w:hAnsiTheme="minorHAnsi" w:cstheme="minorHAnsi"/>
                <w:lang w:val="es-MX"/>
              </w:rPr>
              <w:t>Inscripción total acumulada</w:t>
            </w:r>
          </w:p>
        </w:tc>
        <w:tc>
          <w:tcPr>
            <w:tcW w:w="1165" w:type="dxa"/>
            <w:tcBorders>
              <w:top w:val="single" w:sz="4" w:space="0" w:color="auto"/>
              <w:left w:val="single" w:sz="4" w:space="0" w:color="auto"/>
              <w:bottom w:val="single" w:sz="4" w:space="0" w:color="auto"/>
              <w:right w:val="single" w:sz="4" w:space="0" w:color="auto"/>
            </w:tcBorders>
            <w:hideMark/>
          </w:tcPr>
          <w:p w14:paraId="6B15C052"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182</w:t>
            </w:r>
          </w:p>
        </w:tc>
      </w:tr>
      <w:tr w:rsidR="00D5467B" w:rsidRPr="00C96717" w14:paraId="5FF8E9A2"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13493246" w14:textId="77777777" w:rsidR="00D5467B" w:rsidRPr="00C96717" w:rsidRDefault="006A051F" w:rsidP="00D5467B">
            <w:pPr>
              <w:rPr>
                <w:rFonts w:asciiTheme="minorHAnsi" w:hAnsiTheme="minorHAnsi" w:cstheme="minorHAnsi"/>
                <w:lang w:val="es-MX"/>
              </w:rPr>
            </w:pPr>
            <w:r w:rsidRPr="00C96717">
              <w:rPr>
                <w:rFonts w:asciiTheme="minorHAnsi" w:hAnsiTheme="minorHAnsi" w:cstheme="minorHAnsi"/>
                <w:lang w:val="es-MX"/>
              </w:rPr>
              <w:t>Elegibles con ingresos bajo el 100% de la Línea Federal de Pobreza</w:t>
            </w:r>
          </w:p>
        </w:tc>
        <w:tc>
          <w:tcPr>
            <w:tcW w:w="1165" w:type="dxa"/>
            <w:tcBorders>
              <w:top w:val="single" w:sz="4" w:space="0" w:color="auto"/>
              <w:left w:val="single" w:sz="4" w:space="0" w:color="auto"/>
              <w:bottom w:val="single" w:sz="4" w:space="0" w:color="auto"/>
              <w:right w:val="single" w:sz="4" w:space="0" w:color="auto"/>
            </w:tcBorders>
            <w:hideMark/>
          </w:tcPr>
          <w:p w14:paraId="7A1A59EE"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45</w:t>
            </w:r>
          </w:p>
        </w:tc>
      </w:tr>
      <w:tr w:rsidR="00D5467B" w:rsidRPr="00C96717" w14:paraId="13875833"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6B27D486" w14:textId="77777777" w:rsidR="00D5467B" w:rsidRPr="00C96717" w:rsidRDefault="006A051F" w:rsidP="00D5467B">
            <w:pPr>
              <w:rPr>
                <w:rFonts w:asciiTheme="minorHAnsi" w:hAnsiTheme="minorHAnsi" w:cstheme="minorHAnsi"/>
                <w:lang w:val="es-MX"/>
              </w:rPr>
            </w:pPr>
            <w:r w:rsidRPr="00C96717">
              <w:rPr>
                <w:rFonts w:asciiTheme="minorHAnsi" w:hAnsiTheme="minorHAnsi" w:cstheme="minorHAnsi"/>
                <w:lang w:val="es-MX"/>
              </w:rPr>
              <w:t>Elegible con recibo de Asistencia Pública (TANF, SSI, SNAP)</w:t>
            </w:r>
          </w:p>
        </w:tc>
        <w:tc>
          <w:tcPr>
            <w:tcW w:w="1165" w:type="dxa"/>
            <w:tcBorders>
              <w:top w:val="single" w:sz="4" w:space="0" w:color="auto"/>
              <w:left w:val="single" w:sz="4" w:space="0" w:color="auto"/>
              <w:bottom w:val="single" w:sz="4" w:space="0" w:color="auto"/>
              <w:right w:val="single" w:sz="4" w:space="0" w:color="auto"/>
            </w:tcBorders>
            <w:hideMark/>
          </w:tcPr>
          <w:p w14:paraId="72110F5D"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97</w:t>
            </w:r>
          </w:p>
        </w:tc>
      </w:tr>
      <w:tr w:rsidR="00D5467B" w:rsidRPr="00C96717" w14:paraId="03081F3D"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4A4F6848" w14:textId="77777777" w:rsidR="00D5467B" w:rsidRPr="00C96717" w:rsidRDefault="00EC5CD3" w:rsidP="00D5467B">
            <w:pPr>
              <w:rPr>
                <w:rFonts w:asciiTheme="minorHAnsi" w:hAnsiTheme="minorHAnsi" w:cstheme="minorHAnsi"/>
                <w:lang w:val="es-MX"/>
              </w:rPr>
            </w:pPr>
            <w:r w:rsidRPr="00C96717">
              <w:rPr>
                <w:rFonts w:asciiTheme="minorHAnsi" w:hAnsiTheme="minorHAnsi" w:cstheme="minorHAnsi"/>
                <w:lang w:val="es-MX"/>
              </w:rPr>
              <w:t xml:space="preserve">Elegible como hijo de </w:t>
            </w:r>
            <w:r w:rsidR="00C96717" w:rsidRPr="00C96717">
              <w:rPr>
                <w:rFonts w:asciiTheme="minorHAnsi" w:hAnsiTheme="minorHAnsi" w:cstheme="minorHAnsi"/>
                <w:lang w:val="es-MX"/>
              </w:rPr>
              <w:t>adopción</w:t>
            </w:r>
            <w:r w:rsidRPr="00C96717">
              <w:rPr>
                <w:rFonts w:asciiTheme="minorHAnsi" w:hAnsiTheme="minorHAnsi" w:cstheme="minorHAnsi"/>
                <w:lang w:val="es-MX"/>
              </w:rPr>
              <w:t xml:space="preserve"> temporal (Foster Child en Ingles)</w:t>
            </w:r>
          </w:p>
        </w:tc>
        <w:tc>
          <w:tcPr>
            <w:tcW w:w="1165" w:type="dxa"/>
            <w:tcBorders>
              <w:top w:val="single" w:sz="4" w:space="0" w:color="auto"/>
              <w:left w:val="single" w:sz="4" w:space="0" w:color="auto"/>
              <w:bottom w:val="single" w:sz="4" w:space="0" w:color="auto"/>
              <w:right w:val="single" w:sz="4" w:space="0" w:color="auto"/>
            </w:tcBorders>
            <w:hideMark/>
          </w:tcPr>
          <w:p w14:paraId="63605E22"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8</w:t>
            </w:r>
          </w:p>
        </w:tc>
      </w:tr>
      <w:tr w:rsidR="00D5467B" w:rsidRPr="00C96717" w14:paraId="2AA4869F"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69A31550" w14:textId="77777777" w:rsidR="00D5467B" w:rsidRPr="00C96717" w:rsidRDefault="00EC5CD3" w:rsidP="00D5467B">
            <w:pPr>
              <w:rPr>
                <w:rFonts w:asciiTheme="minorHAnsi" w:hAnsiTheme="minorHAnsi" w:cstheme="minorHAnsi"/>
                <w:lang w:val="es-MX"/>
              </w:rPr>
            </w:pPr>
            <w:r w:rsidRPr="00C96717">
              <w:rPr>
                <w:rFonts w:asciiTheme="minorHAnsi" w:hAnsiTheme="minorHAnsi" w:cstheme="minorHAnsi"/>
                <w:lang w:val="es-MX"/>
              </w:rPr>
              <w:t>Elegibles como personas sin hogar</w:t>
            </w:r>
          </w:p>
        </w:tc>
        <w:tc>
          <w:tcPr>
            <w:tcW w:w="1165" w:type="dxa"/>
            <w:tcBorders>
              <w:top w:val="single" w:sz="4" w:space="0" w:color="auto"/>
              <w:left w:val="single" w:sz="4" w:space="0" w:color="auto"/>
              <w:bottom w:val="single" w:sz="4" w:space="0" w:color="auto"/>
              <w:right w:val="single" w:sz="4" w:space="0" w:color="auto"/>
            </w:tcBorders>
            <w:hideMark/>
          </w:tcPr>
          <w:p w14:paraId="30759A13"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20</w:t>
            </w:r>
          </w:p>
        </w:tc>
      </w:tr>
      <w:tr w:rsidR="00D5467B" w:rsidRPr="00C96717" w14:paraId="4EDCF1CC"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04CD52B0" w14:textId="77777777" w:rsidR="00D5467B" w:rsidRPr="00C96717" w:rsidRDefault="00995B8F" w:rsidP="00D5467B">
            <w:pPr>
              <w:rPr>
                <w:rFonts w:asciiTheme="minorHAnsi" w:hAnsiTheme="minorHAnsi" w:cstheme="minorHAnsi"/>
                <w:lang w:val="es-MX"/>
              </w:rPr>
            </w:pPr>
            <w:r w:rsidRPr="00C96717">
              <w:rPr>
                <w:rFonts w:asciiTheme="minorHAnsi" w:hAnsiTheme="minorHAnsi" w:cstheme="minorHAnsi"/>
                <w:lang w:val="es-MX"/>
              </w:rPr>
              <w:t>Ingresos por (encima del 130 % del índice federal de pobreza)</w:t>
            </w:r>
          </w:p>
        </w:tc>
        <w:tc>
          <w:tcPr>
            <w:tcW w:w="1165" w:type="dxa"/>
            <w:tcBorders>
              <w:top w:val="single" w:sz="4" w:space="0" w:color="auto"/>
              <w:left w:val="single" w:sz="4" w:space="0" w:color="auto"/>
              <w:bottom w:val="single" w:sz="4" w:space="0" w:color="auto"/>
              <w:right w:val="single" w:sz="4" w:space="0" w:color="auto"/>
            </w:tcBorders>
            <w:hideMark/>
          </w:tcPr>
          <w:p w14:paraId="53E9E402"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3</w:t>
            </w:r>
          </w:p>
        </w:tc>
      </w:tr>
      <w:tr w:rsidR="00D5467B" w:rsidRPr="00C96717" w14:paraId="53E1C0B5"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0D350D7B" w14:textId="77777777" w:rsidR="00D5467B" w:rsidRPr="00C96717" w:rsidRDefault="00E37B3E" w:rsidP="00D5467B">
            <w:pPr>
              <w:rPr>
                <w:rFonts w:asciiTheme="minorHAnsi" w:hAnsiTheme="minorHAnsi" w:cstheme="minorHAnsi"/>
                <w:lang w:val="es-MX"/>
              </w:rPr>
            </w:pPr>
            <w:r w:rsidRPr="00C96717">
              <w:rPr>
                <w:rFonts w:asciiTheme="minorHAnsi" w:hAnsiTheme="minorHAnsi" w:cstheme="minorHAnsi"/>
                <w:lang w:val="es-MX"/>
              </w:rPr>
              <w:t>Por encima de los ingresos (101% - 130% del índice federal de pobreza)</w:t>
            </w:r>
          </w:p>
        </w:tc>
        <w:tc>
          <w:tcPr>
            <w:tcW w:w="1165" w:type="dxa"/>
            <w:tcBorders>
              <w:top w:val="single" w:sz="4" w:space="0" w:color="auto"/>
              <w:left w:val="single" w:sz="4" w:space="0" w:color="auto"/>
              <w:bottom w:val="single" w:sz="4" w:space="0" w:color="auto"/>
              <w:right w:val="single" w:sz="4" w:space="0" w:color="auto"/>
            </w:tcBorders>
            <w:hideMark/>
          </w:tcPr>
          <w:p w14:paraId="4752F084"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9</w:t>
            </w:r>
          </w:p>
        </w:tc>
      </w:tr>
    </w:tbl>
    <w:p w14:paraId="16AAC7E8" w14:textId="77777777" w:rsidR="00D5467B" w:rsidRPr="00C96717" w:rsidRDefault="00D5467B" w:rsidP="00D5467B">
      <w:pPr>
        <w:spacing w:after="0" w:line="240" w:lineRule="auto"/>
        <w:rPr>
          <w:rFonts w:eastAsia="Garamond" w:cstheme="minorHAnsi"/>
          <w:lang w:val="es-MX"/>
        </w:rPr>
      </w:pPr>
    </w:p>
    <w:tbl>
      <w:tblPr>
        <w:tblStyle w:val="TableGrid"/>
        <w:tblW w:w="0" w:type="auto"/>
        <w:tblInd w:w="0" w:type="dxa"/>
        <w:tblLook w:val="04A0" w:firstRow="1" w:lastRow="0" w:firstColumn="1" w:lastColumn="0" w:noHBand="0" w:noVBand="1"/>
      </w:tblPr>
      <w:tblGrid>
        <w:gridCol w:w="8185"/>
        <w:gridCol w:w="1165"/>
      </w:tblGrid>
      <w:tr w:rsidR="00D5467B" w:rsidRPr="00C96717" w14:paraId="36B9724C"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30C3D531" w14:textId="77777777" w:rsidR="00D5467B" w:rsidRPr="00C96717" w:rsidRDefault="00D5467B" w:rsidP="00D5467B">
            <w:pPr>
              <w:rPr>
                <w:rFonts w:asciiTheme="minorHAnsi" w:hAnsiTheme="minorHAnsi" w:cstheme="minorHAnsi"/>
                <w:b/>
                <w:lang w:val="es-MX"/>
              </w:rPr>
            </w:pPr>
            <w:proofErr w:type="spellStart"/>
            <w:r w:rsidRPr="00C96717">
              <w:rPr>
                <w:rFonts w:asciiTheme="minorHAnsi" w:hAnsiTheme="minorHAnsi" w:cstheme="minorHAnsi"/>
                <w:b/>
                <w:lang w:val="es-MX"/>
              </w:rPr>
              <w:t>Early</w:t>
            </w:r>
            <w:proofErr w:type="spellEnd"/>
            <w:r w:rsidRPr="00C96717">
              <w:rPr>
                <w:rFonts w:asciiTheme="minorHAnsi" w:hAnsiTheme="minorHAnsi" w:cstheme="minorHAnsi"/>
                <w:b/>
                <w:lang w:val="es-MX"/>
              </w:rPr>
              <w:t xml:space="preserve"> Head Start Child </w:t>
            </w:r>
            <w:proofErr w:type="spellStart"/>
            <w:r w:rsidRPr="00C96717">
              <w:rPr>
                <w:rFonts w:asciiTheme="minorHAnsi" w:hAnsiTheme="minorHAnsi" w:cstheme="minorHAnsi"/>
                <w:b/>
                <w:lang w:val="es-MX"/>
              </w:rPr>
              <w:t>Care</w:t>
            </w:r>
            <w:proofErr w:type="spellEnd"/>
            <w:r w:rsidRPr="00C96717">
              <w:rPr>
                <w:rFonts w:asciiTheme="minorHAnsi" w:hAnsiTheme="minorHAnsi" w:cstheme="minorHAnsi"/>
                <w:b/>
                <w:lang w:val="es-MX"/>
              </w:rPr>
              <w:t xml:space="preserve"> </w:t>
            </w:r>
            <w:proofErr w:type="spellStart"/>
            <w:r w:rsidRPr="00C96717">
              <w:rPr>
                <w:rFonts w:asciiTheme="minorHAnsi" w:hAnsiTheme="minorHAnsi" w:cstheme="minorHAnsi"/>
                <w:b/>
                <w:lang w:val="es-MX"/>
              </w:rPr>
              <w:t>Partnerships</w:t>
            </w:r>
            <w:proofErr w:type="spellEnd"/>
          </w:p>
        </w:tc>
        <w:tc>
          <w:tcPr>
            <w:tcW w:w="1165" w:type="dxa"/>
            <w:tcBorders>
              <w:top w:val="single" w:sz="4" w:space="0" w:color="auto"/>
              <w:left w:val="single" w:sz="4" w:space="0" w:color="auto"/>
              <w:bottom w:val="single" w:sz="4" w:space="0" w:color="auto"/>
              <w:right w:val="single" w:sz="4" w:space="0" w:color="auto"/>
            </w:tcBorders>
          </w:tcPr>
          <w:p w14:paraId="63D67E55" w14:textId="77777777" w:rsidR="00D5467B" w:rsidRPr="00C96717" w:rsidRDefault="00D5467B" w:rsidP="00D5467B">
            <w:pPr>
              <w:rPr>
                <w:rFonts w:asciiTheme="minorHAnsi" w:hAnsiTheme="minorHAnsi" w:cstheme="minorHAnsi"/>
                <w:lang w:val="es-MX"/>
              </w:rPr>
            </w:pPr>
          </w:p>
        </w:tc>
      </w:tr>
      <w:tr w:rsidR="00D5467B" w:rsidRPr="00C96717" w14:paraId="79BE0596"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0362AB46" w14:textId="77777777" w:rsidR="00D5467B" w:rsidRPr="00C96717" w:rsidRDefault="00A320EE" w:rsidP="00D5467B">
            <w:pPr>
              <w:rPr>
                <w:rFonts w:asciiTheme="minorHAnsi" w:hAnsiTheme="minorHAnsi" w:cstheme="minorHAnsi"/>
                <w:lang w:val="es-MX"/>
              </w:rPr>
            </w:pPr>
            <w:r w:rsidRPr="00C96717">
              <w:rPr>
                <w:rFonts w:asciiTheme="minorHAnsi" w:hAnsiTheme="minorHAnsi" w:cstheme="minorHAnsi"/>
                <w:lang w:val="es-MX"/>
              </w:rPr>
              <w:t>Espacios Financiados</w:t>
            </w:r>
          </w:p>
        </w:tc>
        <w:tc>
          <w:tcPr>
            <w:tcW w:w="1165" w:type="dxa"/>
            <w:tcBorders>
              <w:top w:val="single" w:sz="4" w:space="0" w:color="auto"/>
              <w:left w:val="single" w:sz="4" w:space="0" w:color="auto"/>
              <w:bottom w:val="single" w:sz="4" w:space="0" w:color="auto"/>
              <w:right w:val="single" w:sz="4" w:space="0" w:color="auto"/>
            </w:tcBorders>
            <w:hideMark/>
          </w:tcPr>
          <w:p w14:paraId="7B5151DA"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86</w:t>
            </w:r>
          </w:p>
        </w:tc>
      </w:tr>
      <w:tr w:rsidR="00D5467B" w:rsidRPr="00C96717" w14:paraId="6235A291"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09E95331" w14:textId="77777777" w:rsidR="00D5467B" w:rsidRPr="00C96717" w:rsidRDefault="00A320EE" w:rsidP="00D5467B">
            <w:pPr>
              <w:rPr>
                <w:rFonts w:asciiTheme="minorHAnsi" w:hAnsiTheme="minorHAnsi" w:cstheme="minorHAnsi"/>
                <w:lang w:val="es-MX"/>
              </w:rPr>
            </w:pPr>
            <w:r w:rsidRPr="00C96717">
              <w:rPr>
                <w:rFonts w:asciiTheme="minorHAnsi" w:hAnsiTheme="minorHAnsi" w:cstheme="minorHAnsi"/>
                <w:lang w:val="es-MX"/>
              </w:rPr>
              <w:t>Inscripción total acumulada</w:t>
            </w:r>
          </w:p>
        </w:tc>
        <w:tc>
          <w:tcPr>
            <w:tcW w:w="1165" w:type="dxa"/>
            <w:tcBorders>
              <w:top w:val="single" w:sz="4" w:space="0" w:color="auto"/>
              <w:left w:val="single" w:sz="4" w:space="0" w:color="auto"/>
              <w:bottom w:val="single" w:sz="4" w:space="0" w:color="auto"/>
              <w:right w:val="single" w:sz="4" w:space="0" w:color="auto"/>
            </w:tcBorders>
            <w:hideMark/>
          </w:tcPr>
          <w:p w14:paraId="5729307A"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119</w:t>
            </w:r>
          </w:p>
        </w:tc>
      </w:tr>
      <w:tr w:rsidR="00D5467B" w:rsidRPr="00C96717" w14:paraId="517CBACE"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3EAA843F" w14:textId="77777777" w:rsidR="00D5467B" w:rsidRPr="00C96717" w:rsidRDefault="006A051F" w:rsidP="00D5467B">
            <w:pPr>
              <w:rPr>
                <w:rFonts w:asciiTheme="minorHAnsi" w:hAnsiTheme="minorHAnsi" w:cstheme="minorHAnsi"/>
                <w:lang w:val="es-MX"/>
              </w:rPr>
            </w:pPr>
            <w:r w:rsidRPr="00C96717">
              <w:rPr>
                <w:rFonts w:asciiTheme="minorHAnsi" w:hAnsiTheme="minorHAnsi" w:cstheme="minorHAnsi"/>
                <w:lang w:val="es-MX"/>
              </w:rPr>
              <w:t>Elegibles con ingresos bajo el 100% de la Línea Federal de Pobreza</w:t>
            </w:r>
          </w:p>
        </w:tc>
        <w:tc>
          <w:tcPr>
            <w:tcW w:w="1165" w:type="dxa"/>
            <w:tcBorders>
              <w:top w:val="single" w:sz="4" w:space="0" w:color="auto"/>
              <w:left w:val="single" w:sz="4" w:space="0" w:color="auto"/>
              <w:bottom w:val="single" w:sz="4" w:space="0" w:color="auto"/>
              <w:right w:val="single" w:sz="4" w:space="0" w:color="auto"/>
            </w:tcBorders>
            <w:hideMark/>
          </w:tcPr>
          <w:p w14:paraId="2EA02A1F"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57</w:t>
            </w:r>
          </w:p>
        </w:tc>
      </w:tr>
      <w:tr w:rsidR="00D5467B" w:rsidRPr="00C96717" w14:paraId="2FDD0014"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39175EFB" w14:textId="77777777" w:rsidR="00D5467B" w:rsidRPr="00C96717" w:rsidRDefault="006A051F" w:rsidP="00D5467B">
            <w:pPr>
              <w:rPr>
                <w:rFonts w:asciiTheme="minorHAnsi" w:hAnsiTheme="minorHAnsi" w:cstheme="minorHAnsi"/>
                <w:lang w:val="es-MX"/>
              </w:rPr>
            </w:pPr>
            <w:r w:rsidRPr="00C96717">
              <w:rPr>
                <w:rFonts w:asciiTheme="minorHAnsi" w:hAnsiTheme="minorHAnsi" w:cstheme="minorHAnsi"/>
                <w:lang w:val="es-MX"/>
              </w:rPr>
              <w:t>Elegible con recibo de Asistencia Pública (TANF, SSI, SNAP)</w:t>
            </w:r>
          </w:p>
        </w:tc>
        <w:tc>
          <w:tcPr>
            <w:tcW w:w="1165" w:type="dxa"/>
            <w:tcBorders>
              <w:top w:val="single" w:sz="4" w:space="0" w:color="auto"/>
              <w:left w:val="single" w:sz="4" w:space="0" w:color="auto"/>
              <w:bottom w:val="single" w:sz="4" w:space="0" w:color="auto"/>
              <w:right w:val="single" w:sz="4" w:space="0" w:color="auto"/>
            </w:tcBorders>
            <w:hideMark/>
          </w:tcPr>
          <w:p w14:paraId="50A39D79"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24</w:t>
            </w:r>
          </w:p>
        </w:tc>
      </w:tr>
      <w:tr w:rsidR="00D5467B" w:rsidRPr="00C96717" w14:paraId="2599F6D0"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4C58BFEE" w14:textId="77777777" w:rsidR="00D5467B" w:rsidRPr="00C96717" w:rsidRDefault="00EC5CD3" w:rsidP="00D5467B">
            <w:pPr>
              <w:rPr>
                <w:rFonts w:asciiTheme="minorHAnsi" w:hAnsiTheme="minorHAnsi" w:cstheme="minorHAnsi"/>
                <w:lang w:val="es-MX"/>
              </w:rPr>
            </w:pPr>
            <w:r w:rsidRPr="00C96717">
              <w:rPr>
                <w:rFonts w:asciiTheme="minorHAnsi" w:hAnsiTheme="minorHAnsi" w:cstheme="minorHAnsi"/>
                <w:lang w:val="es-MX"/>
              </w:rPr>
              <w:t xml:space="preserve">Elegible como hijo de </w:t>
            </w:r>
            <w:r w:rsidR="00341914" w:rsidRPr="00C96717">
              <w:rPr>
                <w:rFonts w:asciiTheme="minorHAnsi" w:hAnsiTheme="minorHAnsi" w:cstheme="minorHAnsi"/>
                <w:lang w:val="es-MX"/>
              </w:rPr>
              <w:t>adopción</w:t>
            </w:r>
            <w:r w:rsidRPr="00C96717">
              <w:rPr>
                <w:rFonts w:asciiTheme="minorHAnsi" w:hAnsiTheme="minorHAnsi" w:cstheme="minorHAnsi"/>
                <w:lang w:val="es-MX"/>
              </w:rPr>
              <w:t xml:space="preserve"> temporal (Foster Child en Ingles)</w:t>
            </w:r>
          </w:p>
        </w:tc>
        <w:tc>
          <w:tcPr>
            <w:tcW w:w="1165" w:type="dxa"/>
            <w:tcBorders>
              <w:top w:val="single" w:sz="4" w:space="0" w:color="auto"/>
              <w:left w:val="single" w:sz="4" w:space="0" w:color="auto"/>
              <w:bottom w:val="single" w:sz="4" w:space="0" w:color="auto"/>
              <w:right w:val="single" w:sz="4" w:space="0" w:color="auto"/>
            </w:tcBorders>
            <w:hideMark/>
          </w:tcPr>
          <w:p w14:paraId="03C7DDF0"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5</w:t>
            </w:r>
          </w:p>
        </w:tc>
      </w:tr>
      <w:tr w:rsidR="00D5467B" w:rsidRPr="00C96717" w14:paraId="302EF670"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1E9E4D00" w14:textId="77777777" w:rsidR="00D5467B" w:rsidRPr="00C96717" w:rsidRDefault="00EC5CD3" w:rsidP="00D5467B">
            <w:pPr>
              <w:rPr>
                <w:rFonts w:asciiTheme="minorHAnsi" w:hAnsiTheme="minorHAnsi" w:cstheme="minorHAnsi"/>
                <w:lang w:val="es-MX"/>
              </w:rPr>
            </w:pPr>
            <w:r w:rsidRPr="00C96717">
              <w:rPr>
                <w:rFonts w:asciiTheme="minorHAnsi" w:hAnsiTheme="minorHAnsi" w:cstheme="minorHAnsi"/>
                <w:lang w:val="es-MX"/>
              </w:rPr>
              <w:t>Elegibles como personas sin hogar</w:t>
            </w:r>
          </w:p>
        </w:tc>
        <w:tc>
          <w:tcPr>
            <w:tcW w:w="1165" w:type="dxa"/>
            <w:tcBorders>
              <w:top w:val="single" w:sz="4" w:space="0" w:color="auto"/>
              <w:left w:val="single" w:sz="4" w:space="0" w:color="auto"/>
              <w:bottom w:val="single" w:sz="4" w:space="0" w:color="auto"/>
              <w:right w:val="single" w:sz="4" w:space="0" w:color="auto"/>
            </w:tcBorders>
            <w:hideMark/>
          </w:tcPr>
          <w:p w14:paraId="39FCBEC2"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21</w:t>
            </w:r>
          </w:p>
        </w:tc>
      </w:tr>
      <w:tr w:rsidR="00D5467B" w:rsidRPr="00C96717" w14:paraId="2E8F7A56"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14B0F7FD" w14:textId="77777777" w:rsidR="00D5467B" w:rsidRPr="00C96717" w:rsidRDefault="00995B8F" w:rsidP="00D5467B">
            <w:pPr>
              <w:rPr>
                <w:rFonts w:asciiTheme="minorHAnsi" w:hAnsiTheme="minorHAnsi" w:cstheme="minorHAnsi"/>
                <w:lang w:val="es-MX"/>
              </w:rPr>
            </w:pPr>
            <w:r w:rsidRPr="00C96717">
              <w:rPr>
                <w:rFonts w:asciiTheme="minorHAnsi" w:hAnsiTheme="minorHAnsi" w:cstheme="minorHAnsi"/>
                <w:lang w:val="es-MX"/>
              </w:rPr>
              <w:t>Ingresos por (encima del 130 % del índice federal de pobreza)</w:t>
            </w:r>
          </w:p>
        </w:tc>
        <w:tc>
          <w:tcPr>
            <w:tcW w:w="1165" w:type="dxa"/>
            <w:tcBorders>
              <w:top w:val="single" w:sz="4" w:space="0" w:color="auto"/>
              <w:left w:val="single" w:sz="4" w:space="0" w:color="auto"/>
              <w:bottom w:val="single" w:sz="4" w:space="0" w:color="auto"/>
              <w:right w:val="single" w:sz="4" w:space="0" w:color="auto"/>
            </w:tcBorders>
            <w:hideMark/>
          </w:tcPr>
          <w:p w14:paraId="64265B75"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4</w:t>
            </w:r>
          </w:p>
        </w:tc>
      </w:tr>
      <w:tr w:rsidR="00D5467B" w:rsidRPr="00C96717" w14:paraId="66D4CAA6" w14:textId="77777777" w:rsidTr="00D5467B">
        <w:tc>
          <w:tcPr>
            <w:tcW w:w="8185" w:type="dxa"/>
            <w:tcBorders>
              <w:top w:val="single" w:sz="4" w:space="0" w:color="auto"/>
              <w:left w:val="single" w:sz="4" w:space="0" w:color="auto"/>
              <w:bottom w:val="single" w:sz="4" w:space="0" w:color="auto"/>
              <w:right w:val="single" w:sz="4" w:space="0" w:color="auto"/>
            </w:tcBorders>
            <w:hideMark/>
          </w:tcPr>
          <w:p w14:paraId="5154FF1F" w14:textId="77777777" w:rsidR="00D5467B" w:rsidRPr="00C96717" w:rsidRDefault="00E37B3E" w:rsidP="00D5467B">
            <w:pPr>
              <w:rPr>
                <w:rFonts w:asciiTheme="minorHAnsi" w:hAnsiTheme="minorHAnsi" w:cstheme="minorHAnsi"/>
                <w:lang w:val="es-MX"/>
              </w:rPr>
            </w:pPr>
            <w:r w:rsidRPr="00C96717">
              <w:rPr>
                <w:rFonts w:asciiTheme="minorHAnsi" w:hAnsiTheme="minorHAnsi" w:cstheme="minorHAnsi"/>
                <w:lang w:val="es-MX"/>
              </w:rPr>
              <w:t>Por encima de los ingresos (101% - 130% del índice federal de pobreza)</w:t>
            </w:r>
          </w:p>
        </w:tc>
        <w:tc>
          <w:tcPr>
            <w:tcW w:w="1165" w:type="dxa"/>
            <w:tcBorders>
              <w:top w:val="single" w:sz="4" w:space="0" w:color="auto"/>
              <w:left w:val="single" w:sz="4" w:space="0" w:color="auto"/>
              <w:bottom w:val="single" w:sz="4" w:space="0" w:color="auto"/>
              <w:right w:val="single" w:sz="4" w:space="0" w:color="auto"/>
            </w:tcBorders>
            <w:hideMark/>
          </w:tcPr>
          <w:p w14:paraId="44CC25D9" w14:textId="77777777" w:rsidR="00D5467B" w:rsidRPr="00C96717" w:rsidRDefault="00D5467B" w:rsidP="00D5467B">
            <w:pPr>
              <w:rPr>
                <w:rFonts w:asciiTheme="minorHAnsi" w:hAnsiTheme="minorHAnsi" w:cstheme="minorHAnsi"/>
                <w:lang w:val="es-MX"/>
              </w:rPr>
            </w:pPr>
            <w:r w:rsidRPr="00C96717">
              <w:rPr>
                <w:rFonts w:asciiTheme="minorHAnsi" w:hAnsiTheme="minorHAnsi" w:cstheme="minorHAnsi"/>
                <w:lang w:val="es-MX"/>
              </w:rPr>
              <w:t>8</w:t>
            </w:r>
          </w:p>
        </w:tc>
      </w:tr>
    </w:tbl>
    <w:p w14:paraId="0C6F33D3" w14:textId="77777777" w:rsidR="00D5467B" w:rsidRPr="00C96717" w:rsidRDefault="00D5467B" w:rsidP="00D5467B">
      <w:pPr>
        <w:spacing w:after="0" w:line="240" w:lineRule="auto"/>
        <w:rPr>
          <w:rFonts w:eastAsia="Garamond" w:cstheme="minorHAnsi"/>
          <w:sz w:val="24"/>
          <w:szCs w:val="24"/>
          <w:lang w:val="es-MX"/>
        </w:rPr>
      </w:pPr>
    </w:p>
    <w:p w14:paraId="2123E040" w14:textId="77777777" w:rsidR="00D5467B" w:rsidRPr="00C96717" w:rsidRDefault="007E2A84" w:rsidP="00D5467B">
      <w:pPr>
        <w:spacing w:after="0" w:line="240" w:lineRule="auto"/>
        <w:rPr>
          <w:rFonts w:eastAsia="Garamond" w:cstheme="minorHAnsi"/>
          <w:sz w:val="24"/>
          <w:szCs w:val="24"/>
          <w:lang w:val="es-MX"/>
        </w:rPr>
      </w:pPr>
      <w:r w:rsidRPr="00C96717">
        <w:rPr>
          <w:rFonts w:eastAsia="Garamond" w:cstheme="minorHAnsi"/>
          <w:sz w:val="24"/>
          <w:szCs w:val="24"/>
          <w:lang w:val="es-MX"/>
        </w:rPr>
        <w:t>Durante el 2022-2023 El programa Head Start no llenó todos los espacios financiados debido a la falta de solicitudes de familias elegibles.</w:t>
      </w:r>
    </w:p>
    <w:p w14:paraId="785EAC5F" w14:textId="77777777" w:rsidR="00D5467B" w:rsidRPr="00C96717" w:rsidRDefault="00D5467B" w:rsidP="00D5467B">
      <w:pPr>
        <w:ind w:left="720"/>
        <w:rPr>
          <w:rFonts w:cstheme="minorHAnsi"/>
          <w:sz w:val="24"/>
          <w:szCs w:val="24"/>
          <w:lang w:val="es-MX"/>
        </w:rPr>
      </w:pPr>
    </w:p>
    <w:p w14:paraId="6307B065" w14:textId="77777777" w:rsidR="00D5467B" w:rsidRPr="00C96717" w:rsidRDefault="00D5467B" w:rsidP="00D5467B">
      <w:pPr>
        <w:rPr>
          <w:rFonts w:cstheme="minorHAnsi"/>
          <w:sz w:val="24"/>
          <w:szCs w:val="24"/>
          <w:lang w:val="es-MX"/>
        </w:rPr>
      </w:pPr>
      <w:r w:rsidRPr="00C96717">
        <w:rPr>
          <w:rFonts w:cstheme="minorHAnsi"/>
          <w:sz w:val="24"/>
          <w:szCs w:val="24"/>
          <w:lang w:val="es-MX"/>
        </w:rPr>
        <w:br w:type="page"/>
      </w:r>
    </w:p>
    <w:p w14:paraId="39070482" w14:textId="77777777" w:rsidR="00F65B95" w:rsidRPr="00C96717" w:rsidRDefault="00B01B3D" w:rsidP="00F65B95">
      <w:pPr>
        <w:rPr>
          <w:rFonts w:cstheme="minorHAnsi"/>
          <w:b/>
          <w:sz w:val="24"/>
          <w:szCs w:val="24"/>
          <w:u w:val="single"/>
          <w:lang w:val="es-MX"/>
        </w:rPr>
      </w:pPr>
      <w:r w:rsidRPr="00C96717">
        <w:rPr>
          <w:rFonts w:cstheme="minorHAnsi"/>
          <w:b/>
          <w:sz w:val="24"/>
          <w:szCs w:val="24"/>
          <w:u w:val="single"/>
          <w:lang w:val="es-MX"/>
        </w:rPr>
        <w:lastRenderedPageBreak/>
        <w:t xml:space="preserve">Salud de los Niños </w:t>
      </w:r>
    </w:p>
    <w:p w14:paraId="5D44C5B1" w14:textId="77777777" w:rsidR="00F65B95" w:rsidRPr="00C96717" w:rsidRDefault="006D7439" w:rsidP="00F65B95">
      <w:pPr>
        <w:tabs>
          <w:tab w:val="left" w:pos="3820"/>
        </w:tabs>
        <w:rPr>
          <w:rFonts w:cstheme="minorHAnsi"/>
          <w:sz w:val="24"/>
          <w:szCs w:val="24"/>
          <w:lang w:val="es-MX"/>
        </w:rPr>
      </w:pPr>
      <w:r w:rsidRPr="00C96717">
        <w:rPr>
          <w:rFonts w:cstheme="minorHAnsi"/>
          <w:sz w:val="24"/>
          <w:szCs w:val="24"/>
          <w:lang w:val="es-MX"/>
        </w:rPr>
        <w:t xml:space="preserve">Se apoya a las familias para que se pongan en contacto con un médico y un dentista regular que atiendan a los niños inscritos.  El programa realiza un seguimiento de las revisiones médicas y las evaluaciones de salud bucodental de los niños para ayudar a la familia a </w:t>
      </w:r>
      <w:r w:rsidR="00341914">
        <w:rPr>
          <w:rFonts w:cstheme="minorHAnsi"/>
          <w:sz w:val="24"/>
          <w:szCs w:val="24"/>
          <w:lang w:val="es-MX"/>
        </w:rPr>
        <w:t>asegurarse de que sus hijos esté</w:t>
      </w:r>
      <w:r w:rsidR="00341914" w:rsidRPr="00C96717">
        <w:rPr>
          <w:rFonts w:cstheme="minorHAnsi"/>
          <w:sz w:val="24"/>
          <w:szCs w:val="24"/>
          <w:lang w:val="es-MX"/>
        </w:rPr>
        <w:t>n</w:t>
      </w:r>
      <w:r w:rsidRPr="00C96717">
        <w:rPr>
          <w:rFonts w:cstheme="minorHAnsi"/>
          <w:sz w:val="24"/>
          <w:szCs w:val="24"/>
          <w:lang w:val="es-MX"/>
        </w:rPr>
        <w:t xml:space="preserve"> al día con un </w:t>
      </w:r>
      <w:r w:rsidR="00341914">
        <w:rPr>
          <w:rFonts w:cstheme="minorHAnsi"/>
          <w:sz w:val="24"/>
          <w:szCs w:val="24"/>
          <w:lang w:val="es-MX"/>
        </w:rPr>
        <w:t>cronograma de atención apropiado</w:t>
      </w:r>
      <w:r w:rsidRPr="00C96717">
        <w:rPr>
          <w:rFonts w:cstheme="minorHAnsi"/>
          <w:sz w:val="24"/>
          <w:szCs w:val="24"/>
          <w:lang w:val="es-MX"/>
        </w:rPr>
        <w:t xml:space="preserve"> para su edad.</w:t>
      </w:r>
    </w:p>
    <w:p w14:paraId="326108AB" w14:textId="77777777" w:rsidR="006D7439" w:rsidRPr="00C96717" w:rsidRDefault="006D7439" w:rsidP="00F65B95">
      <w:pPr>
        <w:tabs>
          <w:tab w:val="left" w:pos="3820"/>
        </w:tabs>
        <w:rPr>
          <w:rFonts w:cstheme="minorHAnsi"/>
          <w:sz w:val="24"/>
          <w:szCs w:val="24"/>
          <w:lang w:val="es-MX"/>
        </w:rPr>
      </w:pPr>
    </w:p>
    <w:tbl>
      <w:tblPr>
        <w:tblStyle w:val="TableGrid"/>
        <w:tblW w:w="0" w:type="auto"/>
        <w:tblInd w:w="0" w:type="dxa"/>
        <w:tblLook w:val="04A0" w:firstRow="1" w:lastRow="0" w:firstColumn="1" w:lastColumn="0" w:noHBand="0" w:noVBand="1"/>
      </w:tblPr>
      <w:tblGrid>
        <w:gridCol w:w="8779"/>
        <w:gridCol w:w="571"/>
      </w:tblGrid>
      <w:tr w:rsidR="00F65B95" w:rsidRPr="00C96717" w14:paraId="563357CF" w14:textId="77777777" w:rsidTr="00F65B95">
        <w:tc>
          <w:tcPr>
            <w:tcW w:w="9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65B24" w14:textId="77777777" w:rsidR="00F65B95" w:rsidRPr="00C96717" w:rsidRDefault="00F65B95">
            <w:pPr>
              <w:tabs>
                <w:tab w:val="left" w:pos="3820"/>
              </w:tabs>
              <w:rPr>
                <w:rFonts w:asciiTheme="minorHAnsi" w:hAnsiTheme="minorHAnsi" w:cstheme="minorHAnsi"/>
                <w:szCs w:val="24"/>
                <w:lang w:val="es-MX"/>
              </w:rPr>
            </w:pPr>
            <w:r w:rsidRPr="00C96717">
              <w:rPr>
                <w:rFonts w:asciiTheme="minorHAnsi" w:hAnsiTheme="minorHAnsi" w:cstheme="minorHAnsi"/>
                <w:szCs w:val="24"/>
                <w:lang w:val="es-MX"/>
              </w:rPr>
              <w:t>Head Start Pre-K</w:t>
            </w:r>
          </w:p>
        </w:tc>
      </w:tr>
      <w:tr w:rsidR="00F65B95" w:rsidRPr="00C96717" w14:paraId="0A17B3F5" w14:textId="77777777" w:rsidTr="00F65B95">
        <w:tc>
          <w:tcPr>
            <w:tcW w:w="0" w:type="auto"/>
            <w:tcBorders>
              <w:top w:val="single" w:sz="4" w:space="0" w:color="auto"/>
              <w:left w:val="single" w:sz="4" w:space="0" w:color="auto"/>
              <w:bottom w:val="single" w:sz="4" w:space="0" w:color="auto"/>
              <w:right w:val="single" w:sz="4" w:space="0" w:color="auto"/>
            </w:tcBorders>
            <w:hideMark/>
          </w:tcPr>
          <w:p w14:paraId="0ABC70FA" w14:textId="77777777" w:rsidR="00F65B95" w:rsidRPr="00C96717" w:rsidRDefault="00A320EE">
            <w:pPr>
              <w:tabs>
                <w:tab w:val="left" w:pos="3820"/>
              </w:tabs>
              <w:rPr>
                <w:rFonts w:asciiTheme="minorHAnsi" w:hAnsiTheme="minorHAnsi" w:cstheme="minorHAnsi"/>
                <w:szCs w:val="24"/>
                <w:lang w:val="es-MX"/>
              </w:rPr>
            </w:pPr>
            <w:r w:rsidRPr="00C96717">
              <w:rPr>
                <w:rFonts w:asciiTheme="minorHAnsi" w:hAnsiTheme="minorHAnsi" w:cstheme="minorHAnsi"/>
                <w:szCs w:val="24"/>
                <w:lang w:val="es-MX"/>
              </w:rPr>
              <w:t>Espacios Financiados</w:t>
            </w:r>
          </w:p>
        </w:tc>
        <w:tc>
          <w:tcPr>
            <w:tcW w:w="0" w:type="auto"/>
            <w:tcBorders>
              <w:top w:val="single" w:sz="4" w:space="0" w:color="auto"/>
              <w:left w:val="single" w:sz="4" w:space="0" w:color="auto"/>
              <w:bottom w:val="single" w:sz="4" w:space="0" w:color="auto"/>
              <w:right w:val="single" w:sz="4" w:space="0" w:color="auto"/>
            </w:tcBorders>
            <w:hideMark/>
          </w:tcPr>
          <w:p w14:paraId="7A46D2F3" w14:textId="77777777" w:rsidR="00F65B95" w:rsidRPr="00C96717" w:rsidRDefault="00F65B95">
            <w:pPr>
              <w:tabs>
                <w:tab w:val="left" w:pos="3820"/>
              </w:tabs>
              <w:jc w:val="center"/>
              <w:rPr>
                <w:rFonts w:asciiTheme="minorHAnsi" w:hAnsiTheme="minorHAnsi" w:cstheme="minorHAnsi"/>
                <w:szCs w:val="24"/>
                <w:lang w:val="es-MX"/>
              </w:rPr>
            </w:pPr>
            <w:r w:rsidRPr="00C96717">
              <w:rPr>
                <w:rFonts w:asciiTheme="minorHAnsi" w:hAnsiTheme="minorHAnsi" w:cstheme="minorHAnsi"/>
                <w:szCs w:val="24"/>
                <w:lang w:val="es-MX"/>
              </w:rPr>
              <w:t xml:space="preserve">697 </w:t>
            </w:r>
          </w:p>
        </w:tc>
      </w:tr>
      <w:tr w:rsidR="00F65B95" w:rsidRPr="00C96717" w14:paraId="7BEEA894" w14:textId="77777777" w:rsidTr="00F65B95">
        <w:tc>
          <w:tcPr>
            <w:tcW w:w="0" w:type="auto"/>
            <w:tcBorders>
              <w:top w:val="single" w:sz="4" w:space="0" w:color="auto"/>
              <w:left w:val="single" w:sz="4" w:space="0" w:color="auto"/>
              <w:bottom w:val="single" w:sz="4" w:space="0" w:color="auto"/>
              <w:right w:val="single" w:sz="4" w:space="0" w:color="auto"/>
            </w:tcBorders>
            <w:hideMark/>
          </w:tcPr>
          <w:p w14:paraId="4A5F8543" w14:textId="77777777" w:rsidR="00F65B95" w:rsidRPr="00C96717" w:rsidRDefault="00A320EE">
            <w:pPr>
              <w:tabs>
                <w:tab w:val="left" w:pos="3820"/>
              </w:tabs>
              <w:rPr>
                <w:rFonts w:asciiTheme="minorHAnsi" w:hAnsiTheme="minorHAnsi" w:cstheme="minorHAnsi"/>
                <w:szCs w:val="24"/>
                <w:lang w:val="es-MX"/>
              </w:rPr>
            </w:pPr>
            <w:r w:rsidRPr="00C96717">
              <w:rPr>
                <w:rFonts w:asciiTheme="minorHAnsi" w:hAnsiTheme="minorHAnsi" w:cstheme="minorHAnsi"/>
                <w:szCs w:val="24"/>
                <w:lang w:val="es-MX"/>
              </w:rPr>
              <w:t>Inscripción total acumulada</w:t>
            </w:r>
          </w:p>
        </w:tc>
        <w:tc>
          <w:tcPr>
            <w:tcW w:w="0" w:type="auto"/>
            <w:tcBorders>
              <w:top w:val="single" w:sz="4" w:space="0" w:color="auto"/>
              <w:left w:val="single" w:sz="4" w:space="0" w:color="auto"/>
              <w:bottom w:val="single" w:sz="4" w:space="0" w:color="auto"/>
              <w:right w:val="single" w:sz="4" w:space="0" w:color="auto"/>
            </w:tcBorders>
            <w:hideMark/>
          </w:tcPr>
          <w:p w14:paraId="4D882B37" w14:textId="77777777" w:rsidR="00F65B95" w:rsidRPr="00C96717" w:rsidRDefault="00F75412">
            <w:pPr>
              <w:tabs>
                <w:tab w:val="left" w:pos="3820"/>
              </w:tabs>
              <w:jc w:val="center"/>
              <w:rPr>
                <w:rFonts w:asciiTheme="minorHAnsi" w:hAnsiTheme="minorHAnsi" w:cstheme="minorHAnsi"/>
                <w:szCs w:val="24"/>
                <w:lang w:val="es-MX"/>
              </w:rPr>
            </w:pPr>
            <w:r w:rsidRPr="00C96717">
              <w:rPr>
                <w:rFonts w:asciiTheme="minorHAnsi" w:hAnsiTheme="minorHAnsi" w:cstheme="minorHAnsi"/>
                <w:szCs w:val="24"/>
                <w:lang w:val="es-MX"/>
              </w:rPr>
              <w:t>571</w:t>
            </w:r>
            <w:r w:rsidR="00F65B95" w:rsidRPr="00C96717">
              <w:rPr>
                <w:rFonts w:asciiTheme="minorHAnsi" w:hAnsiTheme="minorHAnsi" w:cstheme="minorHAnsi"/>
                <w:szCs w:val="24"/>
                <w:lang w:val="es-MX"/>
              </w:rPr>
              <w:t xml:space="preserve">  </w:t>
            </w:r>
          </w:p>
        </w:tc>
      </w:tr>
      <w:tr w:rsidR="00F65B95" w:rsidRPr="00C96717" w14:paraId="551D572D" w14:textId="77777777" w:rsidTr="00F65B95">
        <w:tc>
          <w:tcPr>
            <w:tcW w:w="0" w:type="auto"/>
            <w:tcBorders>
              <w:top w:val="single" w:sz="4" w:space="0" w:color="auto"/>
              <w:left w:val="single" w:sz="4" w:space="0" w:color="auto"/>
              <w:bottom w:val="single" w:sz="4" w:space="0" w:color="auto"/>
              <w:right w:val="single" w:sz="4" w:space="0" w:color="auto"/>
            </w:tcBorders>
            <w:hideMark/>
          </w:tcPr>
          <w:p w14:paraId="0DC64089" w14:textId="77777777" w:rsidR="00F65B95" w:rsidRPr="00C96717" w:rsidRDefault="006D7439">
            <w:pPr>
              <w:tabs>
                <w:tab w:val="left" w:pos="3820"/>
              </w:tabs>
              <w:rPr>
                <w:rFonts w:asciiTheme="minorHAnsi" w:hAnsiTheme="minorHAnsi" w:cstheme="minorHAnsi"/>
                <w:szCs w:val="24"/>
                <w:lang w:val="es-MX"/>
              </w:rPr>
            </w:pPr>
            <w:r w:rsidRPr="00C96717">
              <w:rPr>
                <w:rFonts w:asciiTheme="minorHAnsi" w:hAnsiTheme="minorHAnsi" w:cstheme="minorHAnsi"/>
                <w:szCs w:val="24"/>
                <w:lang w:val="es-MX"/>
              </w:rPr>
              <w:t>Número de niños al día en el calendario de atención sanitaria preventiva y primaria</w:t>
            </w:r>
          </w:p>
        </w:tc>
        <w:tc>
          <w:tcPr>
            <w:tcW w:w="0" w:type="auto"/>
            <w:tcBorders>
              <w:top w:val="single" w:sz="4" w:space="0" w:color="auto"/>
              <w:left w:val="single" w:sz="4" w:space="0" w:color="auto"/>
              <w:bottom w:val="single" w:sz="4" w:space="0" w:color="auto"/>
              <w:right w:val="single" w:sz="4" w:space="0" w:color="auto"/>
            </w:tcBorders>
            <w:hideMark/>
          </w:tcPr>
          <w:p w14:paraId="09A68A89" w14:textId="77777777" w:rsidR="00F65B95" w:rsidRPr="00C96717" w:rsidRDefault="00F65B95">
            <w:pPr>
              <w:tabs>
                <w:tab w:val="left" w:pos="3820"/>
              </w:tabs>
              <w:jc w:val="center"/>
              <w:rPr>
                <w:rFonts w:asciiTheme="minorHAnsi" w:hAnsiTheme="minorHAnsi" w:cstheme="minorHAnsi"/>
                <w:szCs w:val="24"/>
                <w:lang w:val="es-MX"/>
              </w:rPr>
            </w:pPr>
            <w:r w:rsidRPr="00C96717">
              <w:rPr>
                <w:rFonts w:asciiTheme="minorHAnsi" w:hAnsiTheme="minorHAnsi" w:cstheme="minorHAnsi"/>
                <w:szCs w:val="24"/>
                <w:lang w:val="es-MX"/>
              </w:rPr>
              <w:t>3</w:t>
            </w:r>
            <w:r w:rsidR="00F75412" w:rsidRPr="00C96717">
              <w:rPr>
                <w:rFonts w:asciiTheme="minorHAnsi" w:hAnsiTheme="minorHAnsi" w:cstheme="minorHAnsi"/>
                <w:szCs w:val="24"/>
                <w:lang w:val="es-MX"/>
              </w:rPr>
              <w:t>97</w:t>
            </w:r>
          </w:p>
        </w:tc>
      </w:tr>
      <w:tr w:rsidR="00F65B95" w:rsidRPr="00C96717" w14:paraId="3460E568" w14:textId="77777777" w:rsidTr="00F65B95">
        <w:tc>
          <w:tcPr>
            <w:tcW w:w="0" w:type="auto"/>
            <w:tcBorders>
              <w:top w:val="single" w:sz="4" w:space="0" w:color="auto"/>
              <w:left w:val="single" w:sz="4" w:space="0" w:color="auto"/>
              <w:bottom w:val="single" w:sz="4" w:space="0" w:color="auto"/>
              <w:right w:val="single" w:sz="4" w:space="0" w:color="auto"/>
            </w:tcBorders>
            <w:hideMark/>
          </w:tcPr>
          <w:p w14:paraId="61A63608" w14:textId="77777777" w:rsidR="00F65B95" w:rsidRPr="00C96717" w:rsidRDefault="00341914" w:rsidP="00341914">
            <w:pPr>
              <w:tabs>
                <w:tab w:val="left" w:pos="3820"/>
              </w:tabs>
              <w:rPr>
                <w:rFonts w:asciiTheme="minorHAnsi" w:hAnsiTheme="minorHAnsi" w:cstheme="minorHAnsi"/>
                <w:szCs w:val="24"/>
                <w:lang w:val="es-MX"/>
              </w:rPr>
            </w:pPr>
            <w:r w:rsidRPr="00341914">
              <w:rPr>
                <w:rFonts w:asciiTheme="minorHAnsi" w:hAnsiTheme="minorHAnsi" w:cstheme="minorHAnsi"/>
                <w:szCs w:val="24"/>
                <w:lang w:val="es-MX"/>
              </w:rPr>
              <w:t>Número de niños al día con un cronograma de atención primaria y preventiva de salud bucal</w:t>
            </w:r>
          </w:p>
        </w:tc>
        <w:tc>
          <w:tcPr>
            <w:tcW w:w="0" w:type="auto"/>
            <w:tcBorders>
              <w:top w:val="single" w:sz="4" w:space="0" w:color="auto"/>
              <w:left w:val="single" w:sz="4" w:space="0" w:color="auto"/>
              <w:bottom w:val="single" w:sz="4" w:space="0" w:color="auto"/>
              <w:right w:val="single" w:sz="4" w:space="0" w:color="auto"/>
            </w:tcBorders>
            <w:hideMark/>
          </w:tcPr>
          <w:p w14:paraId="4073C532" w14:textId="77777777" w:rsidR="00F65B95" w:rsidRPr="00C96717" w:rsidRDefault="00F75412">
            <w:pPr>
              <w:tabs>
                <w:tab w:val="left" w:pos="3820"/>
              </w:tabs>
              <w:jc w:val="center"/>
              <w:rPr>
                <w:rFonts w:asciiTheme="minorHAnsi" w:hAnsiTheme="minorHAnsi" w:cstheme="minorHAnsi"/>
                <w:szCs w:val="24"/>
                <w:lang w:val="es-MX"/>
              </w:rPr>
            </w:pPr>
            <w:r w:rsidRPr="00C96717">
              <w:rPr>
                <w:rFonts w:asciiTheme="minorHAnsi" w:hAnsiTheme="minorHAnsi" w:cstheme="minorHAnsi"/>
                <w:szCs w:val="24"/>
                <w:lang w:val="es-MX"/>
              </w:rPr>
              <w:t>463</w:t>
            </w:r>
          </w:p>
        </w:tc>
      </w:tr>
    </w:tbl>
    <w:p w14:paraId="044DA33F" w14:textId="77777777" w:rsidR="00F65B95" w:rsidRPr="00C96717" w:rsidRDefault="00F65B95" w:rsidP="00F65B95">
      <w:pPr>
        <w:tabs>
          <w:tab w:val="left" w:pos="3820"/>
        </w:tabs>
        <w:rPr>
          <w:rFonts w:cstheme="minorHAnsi"/>
          <w:szCs w:val="24"/>
          <w:lang w:val="es-MX"/>
        </w:rPr>
      </w:pPr>
    </w:p>
    <w:tbl>
      <w:tblPr>
        <w:tblStyle w:val="TableGrid"/>
        <w:tblW w:w="0" w:type="auto"/>
        <w:tblInd w:w="0" w:type="dxa"/>
        <w:tblLook w:val="04A0" w:firstRow="1" w:lastRow="0" w:firstColumn="1" w:lastColumn="0" w:noHBand="0" w:noVBand="1"/>
      </w:tblPr>
      <w:tblGrid>
        <w:gridCol w:w="8779"/>
        <w:gridCol w:w="571"/>
      </w:tblGrid>
      <w:tr w:rsidR="00F65B95" w:rsidRPr="00C96717" w14:paraId="0B9E86E4" w14:textId="77777777" w:rsidTr="00F65B95">
        <w:tc>
          <w:tcPr>
            <w:tcW w:w="9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7C60E9" w14:textId="77777777" w:rsidR="00F65B95" w:rsidRPr="00C96717" w:rsidRDefault="00F65B95">
            <w:pPr>
              <w:tabs>
                <w:tab w:val="left" w:pos="3820"/>
              </w:tabs>
              <w:rPr>
                <w:rFonts w:asciiTheme="minorHAnsi" w:hAnsiTheme="minorHAnsi" w:cstheme="minorHAnsi"/>
                <w:szCs w:val="24"/>
                <w:lang w:val="es-MX"/>
              </w:rPr>
            </w:pPr>
            <w:proofErr w:type="spellStart"/>
            <w:r w:rsidRPr="00C96717">
              <w:rPr>
                <w:rFonts w:asciiTheme="minorHAnsi" w:hAnsiTheme="minorHAnsi" w:cstheme="minorHAnsi"/>
                <w:szCs w:val="24"/>
                <w:lang w:val="es-MX"/>
              </w:rPr>
              <w:t>Early</w:t>
            </w:r>
            <w:proofErr w:type="spellEnd"/>
            <w:r w:rsidRPr="00C96717">
              <w:rPr>
                <w:rFonts w:asciiTheme="minorHAnsi" w:hAnsiTheme="minorHAnsi" w:cstheme="minorHAnsi"/>
                <w:szCs w:val="24"/>
                <w:lang w:val="es-MX"/>
              </w:rPr>
              <w:t xml:space="preserve"> Head Start &amp; </w:t>
            </w:r>
            <w:proofErr w:type="spellStart"/>
            <w:r w:rsidRPr="00C96717">
              <w:rPr>
                <w:rFonts w:asciiTheme="minorHAnsi" w:hAnsiTheme="minorHAnsi" w:cstheme="minorHAnsi"/>
                <w:szCs w:val="24"/>
                <w:lang w:val="es-MX"/>
              </w:rPr>
              <w:t>Early</w:t>
            </w:r>
            <w:proofErr w:type="spellEnd"/>
            <w:r w:rsidRPr="00C96717">
              <w:rPr>
                <w:rFonts w:asciiTheme="minorHAnsi" w:hAnsiTheme="minorHAnsi" w:cstheme="minorHAnsi"/>
                <w:szCs w:val="24"/>
                <w:lang w:val="es-MX"/>
              </w:rPr>
              <w:t xml:space="preserve"> Head Start Child </w:t>
            </w:r>
            <w:proofErr w:type="spellStart"/>
            <w:r w:rsidRPr="00C96717">
              <w:rPr>
                <w:rFonts w:asciiTheme="minorHAnsi" w:hAnsiTheme="minorHAnsi" w:cstheme="minorHAnsi"/>
                <w:szCs w:val="24"/>
                <w:lang w:val="es-MX"/>
              </w:rPr>
              <w:t>Care</w:t>
            </w:r>
            <w:proofErr w:type="spellEnd"/>
            <w:r w:rsidRPr="00C96717">
              <w:rPr>
                <w:rFonts w:asciiTheme="minorHAnsi" w:hAnsiTheme="minorHAnsi" w:cstheme="minorHAnsi"/>
                <w:szCs w:val="24"/>
                <w:lang w:val="es-MX"/>
              </w:rPr>
              <w:t xml:space="preserve"> </w:t>
            </w:r>
            <w:proofErr w:type="spellStart"/>
            <w:r w:rsidRPr="00C96717">
              <w:rPr>
                <w:rFonts w:asciiTheme="minorHAnsi" w:hAnsiTheme="minorHAnsi" w:cstheme="minorHAnsi"/>
                <w:szCs w:val="24"/>
                <w:lang w:val="es-MX"/>
              </w:rPr>
              <w:t>Partnerships</w:t>
            </w:r>
            <w:proofErr w:type="spellEnd"/>
          </w:p>
        </w:tc>
      </w:tr>
      <w:tr w:rsidR="00F65B95" w:rsidRPr="00C96717" w14:paraId="4C3B91EE" w14:textId="77777777" w:rsidTr="00F65B95">
        <w:tc>
          <w:tcPr>
            <w:tcW w:w="0" w:type="auto"/>
            <w:tcBorders>
              <w:top w:val="single" w:sz="4" w:space="0" w:color="auto"/>
              <w:left w:val="single" w:sz="4" w:space="0" w:color="auto"/>
              <w:bottom w:val="single" w:sz="4" w:space="0" w:color="auto"/>
              <w:right w:val="single" w:sz="4" w:space="0" w:color="auto"/>
            </w:tcBorders>
            <w:hideMark/>
          </w:tcPr>
          <w:p w14:paraId="5BA98DCD" w14:textId="77777777" w:rsidR="00F65B95" w:rsidRPr="00C96717" w:rsidRDefault="00A320EE">
            <w:pPr>
              <w:tabs>
                <w:tab w:val="left" w:pos="3820"/>
              </w:tabs>
              <w:rPr>
                <w:rFonts w:asciiTheme="minorHAnsi" w:hAnsiTheme="minorHAnsi" w:cstheme="minorHAnsi"/>
                <w:szCs w:val="24"/>
                <w:lang w:val="es-MX"/>
              </w:rPr>
            </w:pPr>
            <w:r w:rsidRPr="00C96717">
              <w:rPr>
                <w:rFonts w:asciiTheme="minorHAnsi" w:hAnsiTheme="minorHAnsi" w:cstheme="minorHAnsi"/>
                <w:szCs w:val="24"/>
                <w:lang w:val="es-MX"/>
              </w:rPr>
              <w:t>Espacios Financiados</w:t>
            </w:r>
          </w:p>
        </w:tc>
        <w:tc>
          <w:tcPr>
            <w:tcW w:w="0" w:type="auto"/>
            <w:tcBorders>
              <w:top w:val="single" w:sz="4" w:space="0" w:color="auto"/>
              <w:left w:val="single" w:sz="4" w:space="0" w:color="auto"/>
              <w:bottom w:val="single" w:sz="4" w:space="0" w:color="auto"/>
              <w:right w:val="single" w:sz="4" w:space="0" w:color="auto"/>
            </w:tcBorders>
            <w:hideMark/>
          </w:tcPr>
          <w:p w14:paraId="12B1DB6D" w14:textId="77777777" w:rsidR="00F65B95" w:rsidRPr="00C96717" w:rsidRDefault="00F75412">
            <w:pPr>
              <w:tabs>
                <w:tab w:val="left" w:pos="3820"/>
              </w:tabs>
              <w:jc w:val="right"/>
              <w:rPr>
                <w:rFonts w:asciiTheme="minorHAnsi" w:hAnsiTheme="minorHAnsi" w:cstheme="minorHAnsi"/>
                <w:szCs w:val="24"/>
                <w:lang w:val="es-MX"/>
              </w:rPr>
            </w:pPr>
            <w:r w:rsidRPr="00C96717">
              <w:rPr>
                <w:rFonts w:asciiTheme="minorHAnsi" w:hAnsiTheme="minorHAnsi" w:cstheme="minorHAnsi"/>
                <w:szCs w:val="24"/>
                <w:lang w:val="es-MX"/>
              </w:rPr>
              <w:t>21</w:t>
            </w:r>
            <w:r w:rsidR="00F65B95" w:rsidRPr="00C96717">
              <w:rPr>
                <w:rFonts w:asciiTheme="minorHAnsi" w:hAnsiTheme="minorHAnsi" w:cstheme="minorHAnsi"/>
                <w:szCs w:val="24"/>
                <w:lang w:val="es-MX"/>
              </w:rPr>
              <w:t>8</w:t>
            </w:r>
          </w:p>
        </w:tc>
      </w:tr>
      <w:tr w:rsidR="00F65B95" w:rsidRPr="00C96717" w14:paraId="0F5D5B59" w14:textId="77777777" w:rsidTr="00F65B95">
        <w:tc>
          <w:tcPr>
            <w:tcW w:w="0" w:type="auto"/>
            <w:tcBorders>
              <w:top w:val="single" w:sz="4" w:space="0" w:color="auto"/>
              <w:left w:val="single" w:sz="4" w:space="0" w:color="auto"/>
              <w:bottom w:val="single" w:sz="4" w:space="0" w:color="auto"/>
              <w:right w:val="single" w:sz="4" w:space="0" w:color="auto"/>
            </w:tcBorders>
            <w:hideMark/>
          </w:tcPr>
          <w:p w14:paraId="245A2D2E" w14:textId="77777777" w:rsidR="00F65B95" w:rsidRPr="00C96717" w:rsidRDefault="00A320EE">
            <w:pPr>
              <w:tabs>
                <w:tab w:val="left" w:pos="3820"/>
              </w:tabs>
              <w:rPr>
                <w:rFonts w:asciiTheme="minorHAnsi" w:hAnsiTheme="minorHAnsi" w:cstheme="minorHAnsi"/>
                <w:szCs w:val="24"/>
                <w:lang w:val="es-MX"/>
              </w:rPr>
            </w:pPr>
            <w:r w:rsidRPr="00C96717">
              <w:rPr>
                <w:rFonts w:asciiTheme="minorHAnsi" w:hAnsiTheme="minorHAnsi" w:cstheme="minorHAnsi"/>
                <w:szCs w:val="24"/>
                <w:lang w:val="es-MX"/>
              </w:rPr>
              <w:t>Inscripción total acumulada</w:t>
            </w:r>
          </w:p>
        </w:tc>
        <w:tc>
          <w:tcPr>
            <w:tcW w:w="0" w:type="auto"/>
            <w:tcBorders>
              <w:top w:val="single" w:sz="4" w:space="0" w:color="auto"/>
              <w:left w:val="single" w:sz="4" w:space="0" w:color="auto"/>
              <w:bottom w:val="single" w:sz="4" w:space="0" w:color="auto"/>
              <w:right w:val="single" w:sz="4" w:space="0" w:color="auto"/>
            </w:tcBorders>
            <w:hideMark/>
          </w:tcPr>
          <w:p w14:paraId="32840FC2" w14:textId="77777777" w:rsidR="00F65B95" w:rsidRPr="00C96717" w:rsidRDefault="00F65B95">
            <w:pPr>
              <w:tabs>
                <w:tab w:val="left" w:pos="255"/>
                <w:tab w:val="left" w:pos="3820"/>
              </w:tabs>
              <w:rPr>
                <w:rFonts w:asciiTheme="minorHAnsi" w:hAnsiTheme="minorHAnsi" w:cstheme="minorHAnsi"/>
                <w:szCs w:val="24"/>
                <w:lang w:val="es-MX"/>
              </w:rPr>
            </w:pPr>
            <w:r w:rsidRPr="00C96717">
              <w:rPr>
                <w:rFonts w:asciiTheme="minorHAnsi" w:hAnsiTheme="minorHAnsi" w:cstheme="minorHAnsi"/>
                <w:szCs w:val="24"/>
                <w:lang w:val="es-MX"/>
              </w:rPr>
              <w:t>2</w:t>
            </w:r>
            <w:r w:rsidR="00F75412" w:rsidRPr="00C96717">
              <w:rPr>
                <w:rFonts w:asciiTheme="minorHAnsi" w:hAnsiTheme="minorHAnsi" w:cstheme="minorHAnsi"/>
                <w:szCs w:val="24"/>
                <w:lang w:val="es-MX"/>
              </w:rPr>
              <w:t>94</w:t>
            </w:r>
          </w:p>
        </w:tc>
      </w:tr>
      <w:tr w:rsidR="00F65B95" w:rsidRPr="00C96717" w14:paraId="426DC570" w14:textId="77777777" w:rsidTr="00F65B95">
        <w:tc>
          <w:tcPr>
            <w:tcW w:w="0" w:type="auto"/>
            <w:tcBorders>
              <w:top w:val="single" w:sz="4" w:space="0" w:color="auto"/>
              <w:left w:val="single" w:sz="4" w:space="0" w:color="auto"/>
              <w:bottom w:val="single" w:sz="4" w:space="0" w:color="auto"/>
              <w:right w:val="single" w:sz="4" w:space="0" w:color="auto"/>
            </w:tcBorders>
            <w:hideMark/>
          </w:tcPr>
          <w:p w14:paraId="0B861EF5" w14:textId="77777777" w:rsidR="00F65B95" w:rsidRPr="00C96717" w:rsidRDefault="006D7439">
            <w:pPr>
              <w:tabs>
                <w:tab w:val="left" w:pos="3820"/>
              </w:tabs>
              <w:rPr>
                <w:rFonts w:asciiTheme="minorHAnsi" w:hAnsiTheme="minorHAnsi" w:cstheme="minorHAnsi"/>
                <w:szCs w:val="24"/>
                <w:lang w:val="es-MX"/>
              </w:rPr>
            </w:pPr>
            <w:r w:rsidRPr="00C96717">
              <w:rPr>
                <w:rFonts w:asciiTheme="minorHAnsi" w:hAnsiTheme="minorHAnsi" w:cstheme="minorHAnsi"/>
                <w:szCs w:val="24"/>
                <w:lang w:val="es-MX"/>
              </w:rPr>
              <w:t>Número de niños al día en el calendario de atención sanitaria preventiva y primaria</w:t>
            </w:r>
          </w:p>
        </w:tc>
        <w:tc>
          <w:tcPr>
            <w:tcW w:w="0" w:type="auto"/>
            <w:tcBorders>
              <w:top w:val="single" w:sz="4" w:space="0" w:color="auto"/>
              <w:left w:val="single" w:sz="4" w:space="0" w:color="auto"/>
              <w:bottom w:val="single" w:sz="4" w:space="0" w:color="auto"/>
              <w:right w:val="single" w:sz="4" w:space="0" w:color="auto"/>
            </w:tcBorders>
            <w:hideMark/>
          </w:tcPr>
          <w:p w14:paraId="335E4444" w14:textId="77777777" w:rsidR="00F65B95" w:rsidRPr="00C96717" w:rsidRDefault="00F65B95">
            <w:pPr>
              <w:tabs>
                <w:tab w:val="left" w:pos="3820"/>
              </w:tabs>
              <w:jc w:val="center"/>
              <w:rPr>
                <w:rFonts w:asciiTheme="minorHAnsi" w:hAnsiTheme="minorHAnsi" w:cstheme="minorHAnsi"/>
                <w:szCs w:val="24"/>
                <w:lang w:val="es-MX"/>
              </w:rPr>
            </w:pPr>
            <w:r w:rsidRPr="00C96717">
              <w:rPr>
                <w:rFonts w:asciiTheme="minorHAnsi" w:hAnsiTheme="minorHAnsi" w:cstheme="minorHAnsi"/>
                <w:szCs w:val="24"/>
                <w:lang w:val="es-MX"/>
              </w:rPr>
              <w:t>1</w:t>
            </w:r>
            <w:r w:rsidR="00F75412" w:rsidRPr="00C96717">
              <w:rPr>
                <w:rFonts w:asciiTheme="minorHAnsi" w:hAnsiTheme="minorHAnsi" w:cstheme="minorHAnsi"/>
                <w:szCs w:val="24"/>
                <w:lang w:val="es-MX"/>
              </w:rPr>
              <w:t>71</w:t>
            </w:r>
          </w:p>
        </w:tc>
      </w:tr>
      <w:tr w:rsidR="00F65B95" w:rsidRPr="00C96717" w14:paraId="1F2C5EF9" w14:textId="77777777" w:rsidTr="00F65B95">
        <w:tc>
          <w:tcPr>
            <w:tcW w:w="0" w:type="auto"/>
            <w:tcBorders>
              <w:top w:val="single" w:sz="4" w:space="0" w:color="auto"/>
              <w:left w:val="single" w:sz="4" w:space="0" w:color="auto"/>
              <w:bottom w:val="single" w:sz="4" w:space="0" w:color="auto"/>
              <w:right w:val="single" w:sz="4" w:space="0" w:color="auto"/>
            </w:tcBorders>
            <w:hideMark/>
          </w:tcPr>
          <w:p w14:paraId="083C2046" w14:textId="77777777" w:rsidR="00F65B95" w:rsidRPr="00C96717" w:rsidRDefault="00470029" w:rsidP="00341914">
            <w:pPr>
              <w:tabs>
                <w:tab w:val="left" w:pos="3820"/>
              </w:tabs>
              <w:rPr>
                <w:rFonts w:asciiTheme="minorHAnsi" w:hAnsiTheme="minorHAnsi" w:cstheme="minorHAnsi"/>
                <w:szCs w:val="24"/>
                <w:lang w:val="es-MX"/>
              </w:rPr>
            </w:pPr>
            <w:r w:rsidRPr="00470029">
              <w:rPr>
                <w:rFonts w:asciiTheme="minorHAnsi" w:hAnsiTheme="minorHAnsi" w:cstheme="minorHAnsi"/>
                <w:szCs w:val="24"/>
                <w:lang w:val="es-MX"/>
              </w:rPr>
              <w:t>Número de niños al día con un cronograma de atención primaria y preventiva de salud bucal</w:t>
            </w:r>
          </w:p>
        </w:tc>
        <w:tc>
          <w:tcPr>
            <w:tcW w:w="0" w:type="auto"/>
            <w:tcBorders>
              <w:top w:val="single" w:sz="4" w:space="0" w:color="auto"/>
              <w:left w:val="single" w:sz="4" w:space="0" w:color="auto"/>
              <w:bottom w:val="single" w:sz="4" w:space="0" w:color="auto"/>
              <w:right w:val="single" w:sz="4" w:space="0" w:color="auto"/>
            </w:tcBorders>
            <w:hideMark/>
          </w:tcPr>
          <w:p w14:paraId="05AED4F5" w14:textId="77777777" w:rsidR="00F65B95" w:rsidRPr="00C96717" w:rsidRDefault="00F65B95">
            <w:pPr>
              <w:tabs>
                <w:tab w:val="left" w:pos="3820"/>
              </w:tabs>
              <w:jc w:val="center"/>
              <w:rPr>
                <w:rFonts w:asciiTheme="minorHAnsi" w:hAnsiTheme="minorHAnsi" w:cstheme="minorHAnsi"/>
                <w:szCs w:val="24"/>
                <w:lang w:val="es-MX"/>
              </w:rPr>
            </w:pPr>
            <w:r w:rsidRPr="00C96717">
              <w:rPr>
                <w:rFonts w:asciiTheme="minorHAnsi" w:hAnsiTheme="minorHAnsi" w:cstheme="minorHAnsi"/>
                <w:szCs w:val="24"/>
                <w:lang w:val="es-MX"/>
              </w:rPr>
              <w:t>16</w:t>
            </w:r>
            <w:r w:rsidR="00F75412" w:rsidRPr="00C96717">
              <w:rPr>
                <w:rFonts w:asciiTheme="minorHAnsi" w:hAnsiTheme="minorHAnsi" w:cstheme="minorHAnsi"/>
                <w:szCs w:val="24"/>
                <w:lang w:val="es-MX"/>
              </w:rPr>
              <w:t>9</w:t>
            </w:r>
          </w:p>
        </w:tc>
      </w:tr>
    </w:tbl>
    <w:p w14:paraId="04443121" w14:textId="77777777" w:rsidR="00F65B95" w:rsidRPr="00C96717" w:rsidRDefault="00F65B95" w:rsidP="00F65B95">
      <w:pPr>
        <w:tabs>
          <w:tab w:val="left" w:pos="3820"/>
        </w:tabs>
        <w:rPr>
          <w:rFonts w:cstheme="minorHAnsi"/>
          <w:sz w:val="24"/>
          <w:szCs w:val="24"/>
          <w:lang w:val="es-MX"/>
        </w:rPr>
      </w:pPr>
    </w:p>
    <w:p w14:paraId="471D7B15" w14:textId="77777777" w:rsidR="007D4BD2" w:rsidRPr="00C96717" w:rsidRDefault="007D4BD2" w:rsidP="00D5467B">
      <w:pPr>
        <w:ind w:left="720"/>
        <w:rPr>
          <w:rFonts w:cstheme="minorHAnsi"/>
          <w:sz w:val="24"/>
          <w:szCs w:val="24"/>
          <w:lang w:val="es-MX"/>
        </w:rPr>
      </w:pPr>
    </w:p>
    <w:p w14:paraId="5107A207" w14:textId="77777777" w:rsidR="004A4BEB" w:rsidRPr="00C96717" w:rsidRDefault="007D4BD2" w:rsidP="004A4BEB">
      <w:pPr>
        <w:rPr>
          <w:rFonts w:cstheme="minorHAnsi"/>
          <w:b/>
          <w:sz w:val="24"/>
          <w:szCs w:val="24"/>
          <w:lang w:val="es-MX"/>
        </w:rPr>
      </w:pPr>
      <w:r w:rsidRPr="00C96717">
        <w:rPr>
          <w:rFonts w:cstheme="minorHAnsi"/>
          <w:sz w:val="24"/>
          <w:szCs w:val="24"/>
          <w:lang w:val="es-MX"/>
        </w:rPr>
        <w:br w:type="page"/>
      </w:r>
      <w:r w:rsidR="007D233D" w:rsidRPr="00C96717">
        <w:rPr>
          <w:rFonts w:cstheme="minorHAnsi"/>
          <w:b/>
          <w:sz w:val="24"/>
          <w:u w:val="single"/>
          <w:lang w:val="es-MX"/>
        </w:rPr>
        <w:lastRenderedPageBreak/>
        <w:t>Participación de los Padres</w:t>
      </w:r>
    </w:p>
    <w:p w14:paraId="2CDFD8BC" w14:textId="77777777" w:rsidR="004A4BEB" w:rsidRPr="00C96717" w:rsidRDefault="007D233D" w:rsidP="004A4BEB">
      <w:pPr>
        <w:rPr>
          <w:rFonts w:cstheme="minorHAnsi"/>
          <w:sz w:val="24"/>
          <w:szCs w:val="24"/>
          <w:lang w:val="es-MX"/>
        </w:rPr>
      </w:pPr>
      <w:proofErr w:type="spellStart"/>
      <w:r w:rsidRPr="00C96717">
        <w:rPr>
          <w:rFonts w:cstheme="minorHAnsi"/>
          <w:sz w:val="24"/>
          <w:szCs w:val="24"/>
          <w:lang w:val="es-MX"/>
        </w:rPr>
        <w:t>Community</w:t>
      </w:r>
      <w:proofErr w:type="spellEnd"/>
      <w:r w:rsidRPr="00C96717">
        <w:rPr>
          <w:rFonts w:cstheme="minorHAnsi"/>
          <w:sz w:val="24"/>
          <w:szCs w:val="24"/>
          <w:lang w:val="es-MX"/>
        </w:rPr>
        <w:t xml:space="preserve"> </w:t>
      </w:r>
      <w:proofErr w:type="spellStart"/>
      <w:r w:rsidRPr="00C96717">
        <w:rPr>
          <w:rFonts w:cstheme="minorHAnsi"/>
          <w:sz w:val="24"/>
          <w:szCs w:val="24"/>
          <w:lang w:val="es-MX"/>
        </w:rPr>
        <w:t>Action</w:t>
      </w:r>
      <w:proofErr w:type="spellEnd"/>
      <w:r w:rsidRPr="00C96717">
        <w:rPr>
          <w:rFonts w:cstheme="minorHAnsi"/>
          <w:sz w:val="24"/>
          <w:szCs w:val="24"/>
          <w:lang w:val="es-MX"/>
        </w:rPr>
        <w:t xml:space="preserve"> Head Start anima a la participación de los padres en el programa a través de todas las áreas de servicio.  Los padres reciben apoyo en el establecimiento de metas familiares y personales, recursos y referencias para ayudar a apoyar sus objetivos, y el ánimo para convertirse en fuertes defensores de sus hijos.  Las reuniones de padres se llevaron a cabo de acuerdo con los horarios del programa y se animó a los padres a participar en la planificación y coordinación de las reuniones.  Estos sirven como una oportunidad para que los padres se conectan entre sí, aprender y compartir acerca de su experiencia con Head Start y tener tiempo para disfrutar de actividades con sus hijos. Los padres representantes elegidos de los salones de clase forman parte del Consejo de Políticas, uno de los dos órganos de gobierno que supervisan el programa.  El Consejo de Política se reúne según el calendario del programa para aprobar subvenciones, políticas e informes escritos de diversa índole.</w:t>
      </w:r>
    </w:p>
    <w:p w14:paraId="228A773F" w14:textId="77777777" w:rsidR="006C1DFC" w:rsidRPr="00C96717" w:rsidRDefault="006C1DFC" w:rsidP="004A4BEB">
      <w:pPr>
        <w:rPr>
          <w:rFonts w:cstheme="minorHAnsi"/>
          <w:sz w:val="24"/>
          <w:szCs w:val="24"/>
          <w:lang w:val="es-MX"/>
        </w:rPr>
      </w:pPr>
    </w:p>
    <w:p w14:paraId="350D6249" w14:textId="77777777" w:rsidR="004A4BEB" w:rsidRPr="00C96717" w:rsidRDefault="006C1DFC" w:rsidP="004A4BEB">
      <w:pPr>
        <w:rPr>
          <w:rFonts w:cstheme="minorHAnsi"/>
          <w:sz w:val="24"/>
          <w:szCs w:val="24"/>
          <w:lang w:val="es-MX"/>
        </w:rPr>
      </w:pPr>
      <w:r w:rsidRPr="00C96717">
        <w:rPr>
          <w:rFonts w:cstheme="minorHAnsi"/>
          <w:sz w:val="24"/>
          <w:szCs w:val="24"/>
          <w:lang w:val="es-MX"/>
        </w:rPr>
        <w:t xml:space="preserve">Al principio, las oportunidades de participación de los padres eran virtuales. Nuestra oferta virtual de Smart </w:t>
      </w:r>
      <w:proofErr w:type="spellStart"/>
      <w:r w:rsidRPr="00C96717">
        <w:rPr>
          <w:rFonts w:cstheme="minorHAnsi"/>
          <w:sz w:val="24"/>
          <w:szCs w:val="24"/>
          <w:lang w:val="es-MX"/>
        </w:rPr>
        <w:t>Connections</w:t>
      </w:r>
      <w:proofErr w:type="spellEnd"/>
      <w:r w:rsidRPr="00C96717">
        <w:rPr>
          <w:rFonts w:cstheme="minorHAnsi"/>
          <w:sz w:val="24"/>
          <w:szCs w:val="24"/>
          <w:lang w:val="es-MX"/>
        </w:rPr>
        <w:t xml:space="preserve"> permitió que asistiera un mayor número de padres y que aumentaran las conversaciones directas sobre crianza entre las familias y el personal. En la primavera se ofrecieron oportunidades en los centros para que los padres se conectaran en persona para hablar de temas de crianza en sus centros. Dev NW colaboró con nosotros para presentar oportunidades de educación financiera para nuestras familias.</w:t>
      </w:r>
    </w:p>
    <w:p w14:paraId="5D805F69" w14:textId="77777777" w:rsidR="006C1DFC" w:rsidRPr="00C96717" w:rsidRDefault="006C1DFC" w:rsidP="004A4BEB">
      <w:pPr>
        <w:rPr>
          <w:rFonts w:cstheme="minorHAnsi"/>
          <w:sz w:val="24"/>
          <w:szCs w:val="24"/>
          <w:lang w:val="es-MX"/>
        </w:rPr>
      </w:pPr>
    </w:p>
    <w:p w14:paraId="20D937A2" w14:textId="77777777" w:rsidR="004A4BEB" w:rsidRPr="00C96717" w:rsidRDefault="006C1DFC" w:rsidP="004A4BEB">
      <w:pPr>
        <w:rPr>
          <w:rFonts w:cstheme="minorHAnsi"/>
          <w:sz w:val="24"/>
          <w:szCs w:val="24"/>
          <w:lang w:val="es-MX"/>
        </w:rPr>
      </w:pPr>
      <w:r w:rsidRPr="00C96717">
        <w:rPr>
          <w:rFonts w:cstheme="minorHAnsi"/>
          <w:sz w:val="24"/>
          <w:szCs w:val="24"/>
          <w:lang w:val="es-MX"/>
        </w:rPr>
        <w:t>Las visitas a los hogares se realizaron más frecuentemente en persona, apoyando a las familias en el establecimiento de objetivos y proporcionando los recursos necesarios. Se contactó regularmente con las familias para comprobar las necesidades emergentes, compartir recursos y animarlas a avanzar hacia sus objetivos. El personal pudo poner en contacto a 60 familias con ayudas para la vivienda. El 87% de las familias que declararon necesitar recursos recibieron apoyo para recibirlos. El 57% de las familias avanzaron o completaron sus objetivos familiares, que incluían una vivienda segura, un estilo de vida familiar saludable, una crianza positiva, la obtención de un mejor empleo, la conexión con la comunidad y objetivos educativos.</w:t>
      </w:r>
    </w:p>
    <w:p w14:paraId="4837F853" w14:textId="77777777" w:rsidR="007D4BD2" w:rsidRPr="00C96717" w:rsidRDefault="007D4BD2" w:rsidP="000158F7">
      <w:pPr>
        <w:rPr>
          <w:rFonts w:cstheme="minorHAnsi"/>
          <w:sz w:val="24"/>
          <w:szCs w:val="24"/>
          <w:lang w:val="es-MX"/>
        </w:rPr>
      </w:pPr>
    </w:p>
    <w:p w14:paraId="263E6404" w14:textId="77777777" w:rsidR="000158F7" w:rsidRPr="00C96717" w:rsidRDefault="000158F7" w:rsidP="000158F7">
      <w:pPr>
        <w:rPr>
          <w:rFonts w:cstheme="minorHAnsi"/>
          <w:sz w:val="24"/>
          <w:szCs w:val="24"/>
          <w:lang w:val="es-MX"/>
        </w:rPr>
      </w:pPr>
    </w:p>
    <w:p w14:paraId="428FBB74" w14:textId="77777777" w:rsidR="004A4BEB" w:rsidRPr="00C96717" w:rsidRDefault="004A4BEB" w:rsidP="00B05265">
      <w:pPr>
        <w:rPr>
          <w:rFonts w:cstheme="minorHAnsi"/>
          <w:b/>
          <w:sz w:val="24"/>
          <w:szCs w:val="24"/>
          <w:u w:val="single"/>
          <w:lang w:val="es-MX"/>
        </w:rPr>
      </w:pPr>
    </w:p>
    <w:p w14:paraId="1F172E5B" w14:textId="77777777" w:rsidR="004A4BEB" w:rsidRPr="00C96717" w:rsidRDefault="004A4BEB" w:rsidP="00B05265">
      <w:pPr>
        <w:rPr>
          <w:rFonts w:cstheme="minorHAnsi"/>
          <w:b/>
          <w:sz w:val="24"/>
          <w:szCs w:val="24"/>
          <w:u w:val="single"/>
          <w:lang w:val="es-MX"/>
        </w:rPr>
      </w:pPr>
    </w:p>
    <w:p w14:paraId="575A0B09" w14:textId="77777777" w:rsidR="004A4BEB" w:rsidRPr="00C96717" w:rsidRDefault="004A4BEB" w:rsidP="00B05265">
      <w:pPr>
        <w:rPr>
          <w:rFonts w:cstheme="minorHAnsi"/>
          <w:b/>
          <w:sz w:val="24"/>
          <w:szCs w:val="24"/>
          <w:u w:val="single"/>
          <w:lang w:val="es-MX"/>
        </w:rPr>
      </w:pPr>
    </w:p>
    <w:p w14:paraId="34663807" w14:textId="77777777" w:rsidR="004A4BEB" w:rsidRDefault="004A4BEB" w:rsidP="00B05265">
      <w:pPr>
        <w:rPr>
          <w:rFonts w:cstheme="minorHAnsi"/>
          <w:b/>
          <w:sz w:val="24"/>
          <w:szCs w:val="24"/>
          <w:u w:val="single"/>
          <w:lang w:val="es-MX"/>
        </w:rPr>
      </w:pPr>
    </w:p>
    <w:p w14:paraId="508043A0" w14:textId="77777777" w:rsidR="00650B59" w:rsidRDefault="00650B59" w:rsidP="00650B59">
      <w:pPr>
        <w:rPr>
          <w:rFonts w:cstheme="minorHAnsi"/>
          <w:b/>
          <w:sz w:val="24"/>
          <w:szCs w:val="24"/>
          <w:u w:val="single"/>
          <w:lang w:val="es-MX"/>
        </w:rPr>
      </w:pPr>
      <w:r w:rsidRPr="00013732">
        <w:rPr>
          <w:rFonts w:cstheme="minorHAnsi"/>
          <w:b/>
          <w:sz w:val="24"/>
          <w:szCs w:val="24"/>
          <w:u w:val="single"/>
          <w:lang w:val="es-MX"/>
        </w:rPr>
        <w:lastRenderedPageBreak/>
        <w:t xml:space="preserve">Preparación </w:t>
      </w:r>
      <w:r>
        <w:rPr>
          <w:rFonts w:cstheme="minorHAnsi"/>
          <w:b/>
          <w:sz w:val="24"/>
          <w:szCs w:val="24"/>
          <w:u w:val="single"/>
          <w:lang w:val="es-MX"/>
        </w:rPr>
        <w:t xml:space="preserve">de los niños </w:t>
      </w:r>
      <w:r w:rsidRPr="00013732">
        <w:rPr>
          <w:rFonts w:cstheme="minorHAnsi"/>
          <w:b/>
          <w:sz w:val="24"/>
          <w:szCs w:val="24"/>
          <w:u w:val="single"/>
          <w:lang w:val="es-MX"/>
        </w:rPr>
        <w:t>y resultados infantiles</w:t>
      </w:r>
    </w:p>
    <w:p w14:paraId="63AF3E38" w14:textId="77777777" w:rsidR="00650B59" w:rsidRDefault="00650B59" w:rsidP="00650B59">
      <w:pPr>
        <w:rPr>
          <w:rFonts w:cstheme="minorHAnsi"/>
          <w:szCs w:val="24"/>
          <w:lang w:val="es-MX"/>
        </w:rPr>
      </w:pPr>
      <w:r w:rsidRPr="00CB028D">
        <w:rPr>
          <w:rFonts w:cstheme="minorHAnsi"/>
          <w:szCs w:val="24"/>
          <w:lang w:val="es-MX"/>
        </w:rPr>
        <w:t xml:space="preserve">Preparar a los niños para que estén listos para el </w:t>
      </w:r>
      <w:r>
        <w:rPr>
          <w:rFonts w:cstheme="minorHAnsi"/>
          <w:szCs w:val="24"/>
          <w:lang w:val="es-MX"/>
        </w:rPr>
        <w:t>kínder</w:t>
      </w:r>
      <w:r w:rsidRPr="00CB028D">
        <w:rPr>
          <w:rFonts w:cstheme="minorHAnsi"/>
          <w:szCs w:val="24"/>
          <w:lang w:val="es-MX"/>
        </w:rPr>
        <w:t xml:space="preserve"> incluye una observación detallada y una evaluación precisa del progreso de los niños en áreas de desarrollo que incluyen: socioemocional, física, lingüística, cognitiva, alfabetización y matemáticas. Cada niño progresará a su propio ritmo. La meta para todos los niños es demostrar progreso para alcanzar o superar las metas durante todo el año.</w:t>
      </w:r>
    </w:p>
    <w:p w14:paraId="54F2D62A" w14:textId="77777777" w:rsidR="00650B59" w:rsidRPr="001754D3" w:rsidRDefault="00650B59" w:rsidP="00650B59">
      <w:pPr>
        <w:rPr>
          <w:rFonts w:cstheme="minorHAnsi"/>
          <w:szCs w:val="24"/>
          <w:lang w:val="es-MX"/>
        </w:rPr>
      </w:pPr>
      <w:r w:rsidRPr="00CB028D">
        <w:rPr>
          <w:rFonts w:cstheme="minorHAnsi"/>
          <w:szCs w:val="24"/>
          <w:lang w:val="es-MX"/>
        </w:rPr>
        <w:t xml:space="preserve">En un año escolar típico, los maestros comienzan a trabajar con los padres para identificar metas individualizadas para los niños. Los maestros observan periódicamente el progreso de los niños y utilizan esas observaciones para evaluar el crecimiento de los niños. Si bien utilizamos el punto de control de otoño para establecer una línea de base, también nos ayuda a identificar áreas específicas de apoyo necesario para que los maestros puedan continuar desarrollando su planificación de lecciones en torno a las necesidades emergentes de los niños según lo demostrado por su progreso. </w:t>
      </w:r>
      <w:r w:rsidRPr="001754D3">
        <w:rPr>
          <w:rFonts w:cstheme="minorHAnsi"/>
          <w:szCs w:val="24"/>
          <w:lang w:val="es-MX"/>
        </w:rPr>
        <w:t>Evaluamos el progreso de los niños en otoño, invierno y primavera.</w:t>
      </w:r>
    </w:p>
    <w:p w14:paraId="030EF1B6" w14:textId="77777777" w:rsidR="00650B59" w:rsidRPr="00CB028D" w:rsidRDefault="00650B59" w:rsidP="00650B59">
      <w:pPr>
        <w:rPr>
          <w:rFonts w:cstheme="minorHAnsi"/>
          <w:szCs w:val="24"/>
          <w:lang w:val="es-MX"/>
        </w:rPr>
      </w:pPr>
      <w:r w:rsidRPr="00CB028D">
        <w:rPr>
          <w:rFonts w:cstheme="minorHAnsi"/>
          <w:szCs w:val="24"/>
          <w:lang w:val="es-MX"/>
        </w:rPr>
        <w:t>Los niños llegaron a nuestr</w:t>
      </w:r>
      <w:r>
        <w:rPr>
          <w:rFonts w:cstheme="minorHAnsi"/>
          <w:szCs w:val="24"/>
          <w:lang w:val="es-MX"/>
        </w:rPr>
        <w:t>o</w:t>
      </w:r>
      <w:r w:rsidRPr="00CB028D">
        <w:rPr>
          <w:rFonts w:cstheme="minorHAnsi"/>
          <w:szCs w:val="24"/>
          <w:lang w:val="es-MX"/>
        </w:rPr>
        <w:t xml:space="preserve">s </w:t>
      </w:r>
      <w:r>
        <w:rPr>
          <w:rFonts w:cstheme="minorHAnsi"/>
          <w:szCs w:val="24"/>
          <w:lang w:val="es-MX"/>
        </w:rPr>
        <w:t>Salones</w:t>
      </w:r>
      <w:r w:rsidRPr="00CB028D">
        <w:rPr>
          <w:rFonts w:cstheme="minorHAnsi"/>
          <w:szCs w:val="24"/>
          <w:lang w:val="es-MX"/>
        </w:rPr>
        <w:t xml:space="preserve"> para comenzar el año escolar 2022-2023, después de la pandemia, sin las habilidades socioemocionales que normalmente observamos al comienzo del año escolar. Si bien siempre comenzamos nuestros nuevos años escolares con un fuerte componente socioemocional, este año sabíamos que necesitábamos intensificar ese esfuerzo para compensar lo que los niños perdieron debido a los efectos de la pandemia. Los equipos de docentes pasaron las primeras seis semanas de clases estableciendo fuertes climas socioemocionales en el </w:t>
      </w:r>
      <w:r>
        <w:rPr>
          <w:rFonts w:cstheme="minorHAnsi"/>
          <w:szCs w:val="24"/>
          <w:lang w:val="es-MX"/>
        </w:rPr>
        <w:t>salón</w:t>
      </w:r>
      <w:r w:rsidRPr="00CB028D">
        <w:rPr>
          <w:rFonts w:cstheme="minorHAnsi"/>
          <w:szCs w:val="24"/>
          <w:lang w:val="es-MX"/>
        </w:rPr>
        <w:t xml:space="preserve">, tomándose el tiempo para formar relaciones enriquecedoras con los niños y apoyándolos para que </w:t>
      </w:r>
      <w:r>
        <w:rPr>
          <w:rFonts w:cstheme="minorHAnsi"/>
          <w:szCs w:val="24"/>
          <w:lang w:val="es-MX"/>
        </w:rPr>
        <w:t>formen</w:t>
      </w:r>
      <w:r w:rsidRPr="00CB028D">
        <w:rPr>
          <w:rFonts w:cstheme="minorHAnsi"/>
          <w:szCs w:val="24"/>
          <w:lang w:val="es-MX"/>
        </w:rPr>
        <w:t xml:space="preserve"> relaciones positivas entre ellos. Esos esfuerzos continuaron siendo la principal prioridad durante todo el año escolar y al mismo tiempo ofrecieron a los niños oportunidades en todas las áreas académicas y de desarrollo. El otro desafío tanto para los niños como para el personal fue que, si bien se nos consideraba, en su mayor parte, </w:t>
      </w:r>
      <w:proofErr w:type="spellStart"/>
      <w:r w:rsidRPr="00CB028D">
        <w:rPr>
          <w:rFonts w:cstheme="minorHAnsi"/>
          <w:szCs w:val="24"/>
          <w:lang w:val="es-MX"/>
        </w:rPr>
        <w:t>pospandemia</w:t>
      </w:r>
      <w:proofErr w:type="spellEnd"/>
      <w:r w:rsidRPr="00CB028D">
        <w:rPr>
          <w:rFonts w:cstheme="minorHAnsi"/>
          <w:szCs w:val="24"/>
          <w:lang w:val="es-MX"/>
        </w:rPr>
        <w:t>, comenzamos el año con algunos de los mandatos de COVID-19 todavía vigentes y se estaban implementando estrictos controles de salud. Como resultado, la asistencia tanto de los niños como del personal se convirtió en un problema ya que cada síntoma aún tenía que verse a través de una lente de COVID.</w:t>
      </w:r>
    </w:p>
    <w:p w14:paraId="6F5B8E88" w14:textId="77777777" w:rsidR="00650B59" w:rsidRDefault="00650B59" w:rsidP="00650B59">
      <w:pPr>
        <w:rPr>
          <w:rFonts w:cstheme="minorHAnsi"/>
          <w:szCs w:val="24"/>
          <w:lang w:val="es-MX"/>
        </w:rPr>
      </w:pPr>
      <w:r w:rsidRPr="001754D3">
        <w:rPr>
          <w:rFonts w:cstheme="minorHAnsi"/>
          <w:szCs w:val="24"/>
          <w:lang w:val="es-MX"/>
        </w:rPr>
        <w:t xml:space="preserve">A pesar de los desafíos siempre presentes, que ahora parecen más la norma, nuestros equipos </w:t>
      </w:r>
      <w:r>
        <w:rPr>
          <w:rFonts w:cstheme="minorHAnsi"/>
          <w:szCs w:val="24"/>
          <w:lang w:val="es-MX"/>
        </w:rPr>
        <w:t>de maestros</w:t>
      </w:r>
      <w:r w:rsidRPr="001754D3">
        <w:rPr>
          <w:rFonts w:cstheme="minorHAnsi"/>
          <w:szCs w:val="24"/>
          <w:lang w:val="es-MX"/>
        </w:rPr>
        <w:t xml:space="preserve"> continuaron apoyando a los niños en su camino hacia la preparación escolar. Nuestros niños respondieron positivamente a los fundamentos socioemocionales establecidos al comienzo del año escolar y demostraron progreso en todas las áreas de desarrollo que apoyan la preparación para el </w:t>
      </w:r>
      <w:r>
        <w:rPr>
          <w:rFonts w:cstheme="minorHAnsi"/>
          <w:szCs w:val="24"/>
          <w:lang w:val="es-MX"/>
        </w:rPr>
        <w:t>kínder</w:t>
      </w:r>
      <w:r w:rsidRPr="001754D3">
        <w:rPr>
          <w:rFonts w:cstheme="minorHAnsi"/>
          <w:szCs w:val="24"/>
          <w:lang w:val="es-MX"/>
        </w:rPr>
        <w:t>. Aquellos niños que abandonaron nuestro programa de kínder al final del año escolar 2022-2023, lo hicieron con la base socioemocional que los ayudará a estar preparados para sus nuevos desafíos y listos para tener éxito en su año de</w:t>
      </w:r>
      <w:r>
        <w:rPr>
          <w:rFonts w:cstheme="minorHAnsi"/>
          <w:szCs w:val="24"/>
          <w:lang w:val="es-MX"/>
        </w:rPr>
        <w:t>l kínder</w:t>
      </w:r>
      <w:r w:rsidRPr="001754D3">
        <w:rPr>
          <w:rFonts w:cstheme="minorHAnsi"/>
          <w:szCs w:val="24"/>
          <w:lang w:val="es-MX"/>
        </w:rPr>
        <w:t>.</w:t>
      </w:r>
    </w:p>
    <w:p w14:paraId="2677F930" w14:textId="77777777" w:rsidR="00650B59" w:rsidRDefault="00650B59" w:rsidP="00650B59">
      <w:pPr>
        <w:rPr>
          <w:rFonts w:cstheme="minorHAnsi"/>
          <w:b/>
          <w:sz w:val="24"/>
          <w:szCs w:val="24"/>
          <w:u w:val="single"/>
          <w:lang w:val="es-MX"/>
        </w:rPr>
      </w:pPr>
    </w:p>
    <w:p w14:paraId="639F61B4" w14:textId="77777777" w:rsidR="00650B59" w:rsidRDefault="00650B59" w:rsidP="00650B59">
      <w:pPr>
        <w:rPr>
          <w:rFonts w:cstheme="minorHAnsi"/>
          <w:b/>
          <w:sz w:val="24"/>
          <w:szCs w:val="24"/>
          <w:u w:val="single"/>
          <w:lang w:val="es-MX"/>
        </w:rPr>
      </w:pPr>
    </w:p>
    <w:p w14:paraId="74742A3A" w14:textId="77777777" w:rsidR="00650B59" w:rsidRDefault="00650B59" w:rsidP="00650B59">
      <w:pPr>
        <w:rPr>
          <w:rFonts w:cstheme="minorHAnsi"/>
          <w:b/>
          <w:sz w:val="24"/>
          <w:szCs w:val="24"/>
          <w:u w:val="single"/>
          <w:lang w:val="es-MX"/>
        </w:rPr>
      </w:pPr>
    </w:p>
    <w:p w14:paraId="2784EC3B" w14:textId="77777777" w:rsidR="00650B59" w:rsidRDefault="00650B59" w:rsidP="00650B59">
      <w:pPr>
        <w:rPr>
          <w:rFonts w:cstheme="minorHAnsi"/>
          <w:b/>
          <w:sz w:val="24"/>
          <w:szCs w:val="24"/>
          <w:u w:val="single"/>
          <w:lang w:val="es-MX"/>
        </w:rPr>
      </w:pPr>
    </w:p>
    <w:p w14:paraId="31676256" w14:textId="77777777" w:rsidR="00650B59" w:rsidRDefault="00650B59" w:rsidP="00650B59">
      <w:pPr>
        <w:rPr>
          <w:rFonts w:cstheme="minorHAnsi"/>
          <w:b/>
          <w:sz w:val="24"/>
          <w:szCs w:val="24"/>
          <w:u w:val="single"/>
          <w:lang w:val="es-MX"/>
        </w:rPr>
      </w:pPr>
    </w:p>
    <w:p w14:paraId="66343AFB" w14:textId="77777777" w:rsidR="00650B59" w:rsidRPr="001754D3" w:rsidRDefault="00650B59" w:rsidP="00650B59">
      <w:pPr>
        <w:rPr>
          <w:rFonts w:cstheme="minorHAnsi"/>
          <w:szCs w:val="24"/>
          <w:lang w:val="es-MX"/>
        </w:rPr>
      </w:pPr>
      <w:r w:rsidRPr="001754D3">
        <w:rPr>
          <w:rFonts w:cstheme="minorHAnsi"/>
          <w:b/>
          <w:bCs/>
          <w:szCs w:val="32"/>
          <w:u w:val="single"/>
          <w:lang w:val="es-MX"/>
        </w:rPr>
        <w:lastRenderedPageBreak/>
        <w:t>Datos de resultados infantiles 2022-2023</w:t>
      </w:r>
    </w:p>
    <w:p w14:paraId="7CC7A2CB" w14:textId="77777777" w:rsidR="00650B59" w:rsidRPr="001754D3" w:rsidRDefault="00650B59" w:rsidP="00650B59">
      <w:pPr>
        <w:spacing w:after="0" w:line="240" w:lineRule="auto"/>
        <w:jc w:val="center"/>
        <w:textAlignment w:val="baseline"/>
        <w:rPr>
          <w:rFonts w:eastAsia="Times New Roman" w:cstheme="minorHAnsi"/>
          <w:sz w:val="18"/>
          <w:szCs w:val="18"/>
          <w:lang w:val="es-MX"/>
        </w:rPr>
      </w:pPr>
      <w:r w:rsidRPr="001754D3">
        <w:rPr>
          <w:rFonts w:eastAsia="Times New Roman" w:cstheme="minorHAnsi"/>
          <w:sz w:val="32"/>
          <w:szCs w:val="32"/>
          <w:lang w:val="es-MX"/>
        </w:rPr>
        <w:t> </w:t>
      </w:r>
    </w:p>
    <w:p w14:paraId="11BD505E" w14:textId="77777777" w:rsidR="00650B59" w:rsidRPr="00CD33A6" w:rsidRDefault="00650B59" w:rsidP="00650B59">
      <w:pPr>
        <w:spacing w:after="0" w:line="240" w:lineRule="auto"/>
        <w:textAlignment w:val="baseline"/>
        <w:rPr>
          <w:rFonts w:eastAsia="Times New Roman" w:cstheme="minorHAnsi"/>
          <w:sz w:val="18"/>
          <w:szCs w:val="18"/>
        </w:rPr>
      </w:pPr>
      <w:r w:rsidRPr="002B29CC">
        <w:rPr>
          <w:rFonts w:eastAsia="Times New Roman" w:cstheme="minorHAnsi"/>
          <w:b/>
          <w:bCs/>
          <w:lang w:val="es-MX"/>
        </w:rPr>
        <w:t>Otoño</w:t>
      </w:r>
      <w:r>
        <w:rPr>
          <w:rFonts w:eastAsia="Times New Roman" w:cstheme="minorHAnsi"/>
          <w:b/>
          <w:bCs/>
        </w:rPr>
        <w:t xml:space="preserve"> </w:t>
      </w:r>
      <w:r w:rsidRPr="00CD33A6">
        <w:rPr>
          <w:rFonts w:eastAsia="Times New Roman" w:cstheme="minorHAnsi"/>
          <w:b/>
          <w:bCs/>
        </w:rPr>
        <w:t>2022</w:t>
      </w:r>
      <w:r w:rsidRPr="00CD33A6">
        <w:rPr>
          <w:rFonts w:eastAsia="Times New Roman" w:cstheme="minorHAnsi"/>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1155"/>
        <w:gridCol w:w="1080"/>
        <w:gridCol w:w="990"/>
      </w:tblGrid>
      <w:tr w:rsidR="00650B59" w:rsidRPr="00CD33A6" w14:paraId="63E62DB3"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6C0DB20" w14:textId="77777777" w:rsidR="00650B59" w:rsidRPr="00CD33A6" w:rsidRDefault="00650B59" w:rsidP="00E96008">
            <w:pPr>
              <w:spacing w:after="0" w:line="240" w:lineRule="auto"/>
              <w:textAlignment w:val="baseline"/>
              <w:rPr>
                <w:rFonts w:eastAsia="Times New Roman" w:cstheme="minorHAnsi"/>
                <w:sz w:val="24"/>
                <w:szCs w:val="24"/>
              </w:rPr>
            </w:pPr>
            <w:r w:rsidRPr="00CD33A6">
              <w:rPr>
                <w:rFonts w:eastAsia="Times New Roman" w:cstheme="minorHAnsi"/>
                <w:b/>
                <w:bCs/>
              </w:rPr>
              <w:t>Area</w:t>
            </w:r>
            <w:r w:rsidRPr="00CD33A6">
              <w:rPr>
                <w:rFonts w:eastAsia="Times New Roman" w:cstheme="minorHAnsi"/>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FA31E36" w14:textId="77777777" w:rsidR="00650B59" w:rsidRPr="002B29CC" w:rsidRDefault="00650B59" w:rsidP="00E96008">
            <w:pPr>
              <w:spacing w:after="0" w:line="240" w:lineRule="auto"/>
              <w:textAlignment w:val="baseline"/>
              <w:rPr>
                <w:rFonts w:eastAsia="Times New Roman" w:cstheme="minorHAnsi"/>
                <w:sz w:val="24"/>
                <w:szCs w:val="24"/>
                <w:lang w:val="es-MX"/>
              </w:rPr>
            </w:pPr>
            <w:r w:rsidRPr="002B29CC">
              <w:rPr>
                <w:rFonts w:eastAsia="Times New Roman" w:cstheme="minorHAnsi"/>
                <w:color w:val="00B0F0"/>
                <w:lang w:val="es-MX"/>
              </w:rPr>
              <w:t>Emergente</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FCAD150" w14:textId="77777777" w:rsidR="00650B59" w:rsidRPr="002B29CC" w:rsidRDefault="00650B59" w:rsidP="00E96008">
            <w:pPr>
              <w:spacing w:after="0" w:line="240" w:lineRule="auto"/>
              <w:textAlignment w:val="baseline"/>
              <w:rPr>
                <w:rFonts w:eastAsia="Times New Roman" w:cstheme="minorHAnsi"/>
                <w:sz w:val="24"/>
                <w:szCs w:val="24"/>
                <w:lang w:val="es-MX"/>
              </w:rPr>
            </w:pPr>
            <w:r w:rsidRPr="002B29CC">
              <w:rPr>
                <w:rFonts w:eastAsia="Times New Roman" w:cstheme="minorHAnsi"/>
                <w:color w:val="C00000"/>
                <w:lang w:val="es-MX"/>
              </w:rPr>
              <w:t>Satisface</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2CCBFC7" w14:textId="77777777" w:rsidR="00650B59" w:rsidRPr="002B29CC" w:rsidRDefault="00650B59" w:rsidP="00E96008">
            <w:pPr>
              <w:spacing w:after="0" w:line="240" w:lineRule="auto"/>
              <w:textAlignment w:val="baseline"/>
              <w:rPr>
                <w:rFonts w:eastAsia="Times New Roman" w:cstheme="minorHAnsi"/>
                <w:sz w:val="24"/>
                <w:szCs w:val="24"/>
                <w:lang w:val="es-MX"/>
              </w:rPr>
            </w:pPr>
            <w:r w:rsidRPr="002B29CC">
              <w:rPr>
                <w:rFonts w:eastAsia="Times New Roman" w:cstheme="minorHAnsi"/>
                <w:color w:val="00B050"/>
                <w:lang w:val="es-MX"/>
              </w:rPr>
              <w:t>Excede</w:t>
            </w:r>
          </w:p>
        </w:tc>
      </w:tr>
      <w:tr w:rsidR="00650B59" w:rsidRPr="00CD33A6" w14:paraId="1A8B9150"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0742843" w14:textId="77777777" w:rsidR="00650B59" w:rsidRPr="00CD33A6" w:rsidRDefault="00650B59" w:rsidP="00E96008">
            <w:pPr>
              <w:spacing w:after="0" w:line="240" w:lineRule="auto"/>
              <w:jc w:val="right"/>
              <w:textAlignment w:val="baseline"/>
              <w:rPr>
                <w:rFonts w:eastAsia="Times New Roman" w:cstheme="minorHAnsi"/>
                <w:sz w:val="24"/>
                <w:szCs w:val="24"/>
              </w:rPr>
            </w:pPr>
            <w:r w:rsidRPr="001754D3">
              <w:rPr>
                <w:rFonts w:eastAsia="Times New Roman" w:cstheme="minorHAnsi"/>
              </w:rPr>
              <w:t>Social/</w:t>
            </w:r>
            <w:r w:rsidRPr="002B29CC">
              <w:rPr>
                <w:rFonts w:eastAsia="Times New Roman" w:cstheme="minorHAnsi"/>
                <w:lang w:val="es-MX"/>
              </w:rPr>
              <w:t>Emocional</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394BF5"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179 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23E9FE"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269 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D49601"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9 </w:t>
            </w:r>
          </w:p>
        </w:tc>
      </w:tr>
      <w:tr w:rsidR="00650B59" w:rsidRPr="00CD33A6" w14:paraId="643122F4"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75261BB"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Físico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7C4190"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109 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EC0A40"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328 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22A64"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30 </w:t>
            </w:r>
          </w:p>
        </w:tc>
      </w:tr>
      <w:tr w:rsidR="00650B59" w:rsidRPr="00CD33A6" w14:paraId="3E4E8B6B"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C16E8AB"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Lenguaje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E8D5E5"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184 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269A3"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264 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7B7BF1"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12 </w:t>
            </w:r>
          </w:p>
        </w:tc>
      </w:tr>
      <w:tr w:rsidR="00650B59" w:rsidRPr="00CD33A6" w14:paraId="7A875943"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6474A8E"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Cognitivo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41CC0"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166 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CFD28F"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270 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CD8580"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20 </w:t>
            </w:r>
          </w:p>
        </w:tc>
      </w:tr>
      <w:tr w:rsidR="00650B59" w:rsidRPr="00CD33A6" w14:paraId="3D4D9BD8"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5785068"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Literatura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B1835D"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220 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981F8"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215 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BD240"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16 </w:t>
            </w:r>
          </w:p>
        </w:tc>
      </w:tr>
      <w:tr w:rsidR="00650B59" w:rsidRPr="00CD33A6" w14:paraId="45C61150"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56088F4"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Matemáticas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72F087"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241 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82367F"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182 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717C9B"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15 </w:t>
            </w:r>
          </w:p>
        </w:tc>
      </w:tr>
    </w:tbl>
    <w:p w14:paraId="5A92FD15" w14:textId="77777777" w:rsidR="00650B59" w:rsidRPr="00CD33A6" w:rsidRDefault="00650B59" w:rsidP="00650B59">
      <w:pPr>
        <w:spacing w:after="0" w:line="240" w:lineRule="auto"/>
        <w:textAlignment w:val="baseline"/>
        <w:rPr>
          <w:rFonts w:eastAsia="Times New Roman" w:cstheme="minorHAnsi"/>
          <w:sz w:val="18"/>
          <w:szCs w:val="18"/>
        </w:rPr>
      </w:pPr>
      <w:r w:rsidRPr="00CD33A6">
        <w:rPr>
          <w:rFonts w:eastAsia="Times New Roman" w:cstheme="minorHAnsi"/>
        </w:rPr>
        <w:t>  </w:t>
      </w:r>
    </w:p>
    <w:p w14:paraId="5403F25C" w14:textId="77777777" w:rsidR="00650B59" w:rsidRPr="00CD33A6" w:rsidRDefault="00650B59" w:rsidP="00650B59">
      <w:pPr>
        <w:spacing w:after="0" w:line="240" w:lineRule="auto"/>
        <w:ind w:left="3600" w:firstLine="720"/>
        <w:textAlignment w:val="baseline"/>
        <w:rPr>
          <w:rFonts w:eastAsia="Times New Roman" w:cstheme="minorHAnsi"/>
          <w:sz w:val="18"/>
          <w:szCs w:val="18"/>
        </w:rPr>
      </w:pPr>
      <w:r w:rsidRPr="00CD33A6">
        <w:rPr>
          <w:rFonts w:eastAsia="Times New Roman" w:cstheme="minorHAnsi"/>
        </w:rPr>
        <w:t> </w:t>
      </w:r>
    </w:p>
    <w:p w14:paraId="36758432" w14:textId="77777777" w:rsidR="00650B59" w:rsidRPr="00CD33A6" w:rsidRDefault="00650B59" w:rsidP="00650B59">
      <w:pPr>
        <w:spacing w:after="0" w:line="240" w:lineRule="auto"/>
        <w:textAlignment w:val="baseline"/>
        <w:rPr>
          <w:rFonts w:eastAsia="Times New Roman" w:cstheme="minorHAnsi"/>
          <w:sz w:val="18"/>
          <w:szCs w:val="18"/>
        </w:rPr>
      </w:pPr>
      <w:r w:rsidRPr="002B29CC">
        <w:rPr>
          <w:rFonts w:eastAsia="Times New Roman" w:cstheme="minorHAnsi"/>
          <w:b/>
          <w:bCs/>
          <w:lang w:val="es-MX"/>
        </w:rPr>
        <w:t>Invierno</w:t>
      </w:r>
      <w:r w:rsidRPr="00CD33A6">
        <w:rPr>
          <w:rFonts w:eastAsia="Times New Roman" w:cstheme="minorHAnsi"/>
          <w:b/>
          <w:bCs/>
        </w:rPr>
        <w:t xml:space="preserve"> 2022</w:t>
      </w:r>
      <w:r w:rsidRPr="00CD33A6">
        <w:rPr>
          <w:rFonts w:eastAsia="Times New Roman" w:cstheme="minorHAnsi"/>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1155"/>
        <w:gridCol w:w="1080"/>
        <w:gridCol w:w="990"/>
      </w:tblGrid>
      <w:tr w:rsidR="00650B59" w:rsidRPr="00CD33A6" w14:paraId="6A243039"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55D44A9" w14:textId="77777777" w:rsidR="00650B59" w:rsidRPr="00CD33A6" w:rsidRDefault="00650B59" w:rsidP="00E96008">
            <w:pPr>
              <w:spacing w:after="0" w:line="240" w:lineRule="auto"/>
              <w:textAlignment w:val="baseline"/>
              <w:rPr>
                <w:rFonts w:eastAsia="Times New Roman" w:cstheme="minorHAnsi"/>
                <w:sz w:val="24"/>
                <w:szCs w:val="24"/>
              </w:rPr>
            </w:pPr>
            <w:r w:rsidRPr="00CD33A6">
              <w:rPr>
                <w:rFonts w:eastAsia="Times New Roman" w:cstheme="minorHAnsi"/>
                <w:b/>
                <w:bCs/>
              </w:rPr>
              <w:t>Area</w:t>
            </w:r>
            <w:r w:rsidRPr="00CD33A6">
              <w:rPr>
                <w:rFonts w:eastAsia="Times New Roman" w:cstheme="minorHAnsi"/>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61FE0B5" w14:textId="77777777" w:rsidR="00650B59" w:rsidRPr="002B29CC" w:rsidRDefault="00650B59" w:rsidP="00E96008">
            <w:pPr>
              <w:spacing w:after="0" w:line="240" w:lineRule="auto"/>
              <w:textAlignment w:val="baseline"/>
              <w:rPr>
                <w:rFonts w:eastAsia="Times New Roman" w:cstheme="minorHAnsi"/>
                <w:sz w:val="24"/>
                <w:szCs w:val="24"/>
                <w:lang w:val="es-MX"/>
              </w:rPr>
            </w:pPr>
            <w:r w:rsidRPr="002B29CC">
              <w:rPr>
                <w:rFonts w:eastAsia="Times New Roman" w:cstheme="minorHAnsi"/>
                <w:color w:val="00B0F0"/>
                <w:lang w:val="es-MX"/>
              </w:rPr>
              <w:t>Emergente</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FFC6D60" w14:textId="77777777" w:rsidR="00650B59" w:rsidRPr="002B29CC" w:rsidRDefault="00650B59" w:rsidP="00E96008">
            <w:pPr>
              <w:spacing w:after="0" w:line="240" w:lineRule="auto"/>
              <w:textAlignment w:val="baseline"/>
              <w:rPr>
                <w:rFonts w:eastAsia="Times New Roman" w:cstheme="minorHAnsi"/>
                <w:sz w:val="24"/>
                <w:szCs w:val="24"/>
                <w:lang w:val="es-MX"/>
              </w:rPr>
            </w:pPr>
            <w:r w:rsidRPr="002B29CC">
              <w:rPr>
                <w:rFonts w:eastAsia="Times New Roman" w:cstheme="minorHAnsi"/>
                <w:color w:val="C00000"/>
                <w:lang w:val="es-MX"/>
              </w:rPr>
              <w:t>Satisface</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1FCCBD3" w14:textId="77777777" w:rsidR="00650B59" w:rsidRPr="002B29CC" w:rsidRDefault="00650B59" w:rsidP="00E96008">
            <w:pPr>
              <w:spacing w:after="0" w:line="240" w:lineRule="auto"/>
              <w:textAlignment w:val="baseline"/>
              <w:rPr>
                <w:rFonts w:eastAsia="Times New Roman" w:cstheme="minorHAnsi"/>
                <w:sz w:val="24"/>
                <w:szCs w:val="24"/>
                <w:lang w:val="es-MX"/>
              </w:rPr>
            </w:pPr>
            <w:r w:rsidRPr="002B29CC">
              <w:rPr>
                <w:rFonts w:eastAsia="Times New Roman" w:cstheme="minorHAnsi"/>
                <w:color w:val="00B050"/>
                <w:lang w:val="es-MX"/>
              </w:rPr>
              <w:t>Excede</w:t>
            </w:r>
          </w:p>
        </w:tc>
      </w:tr>
      <w:tr w:rsidR="00650B59" w:rsidRPr="00CD33A6" w14:paraId="008B629A"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95ADAFE" w14:textId="77777777" w:rsidR="00650B59" w:rsidRPr="00CD33A6" w:rsidRDefault="00650B59" w:rsidP="00E96008">
            <w:pPr>
              <w:spacing w:after="0" w:line="240" w:lineRule="auto"/>
              <w:jc w:val="right"/>
              <w:textAlignment w:val="baseline"/>
              <w:rPr>
                <w:rFonts w:eastAsia="Times New Roman" w:cstheme="minorHAnsi"/>
                <w:sz w:val="24"/>
                <w:szCs w:val="24"/>
              </w:rPr>
            </w:pPr>
            <w:r w:rsidRPr="001754D3">
              <w:rPr>
                <w:rFonts w:eastAsia="Times New Roman" w:cstheme="minorHAnsi"/>
              </w:rPr>
              <w:t>Social/</w:t>
            </w:r>
            <w:r w:rsidRPr="002B29CC">
              <w:rPr>
                <w:rFonts w:eastAsia="Times New Roman" w:cstheme="minorHAnsi"/>
                <w:lang w:val="es-MX"/>
              </w:rPr>
              <w:t>Emocional</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00568"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119 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2C5D65"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331 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7B3D9"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37 </w:t>
            </w:r>
          </w:p>
        </w:tc>
      </w:tr>
      <w:tr w:rsidR="00650B59" w:rsidRPr="00CD33A6" w14:paraId="41F6613D"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E526E75"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Físico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646768"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82 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DFCB30"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369 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2B213"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33 </w:t>
            </w:r>
          </w:p>
        </w:tc>
      </w:tr>
      <w:tr w:rsidR="00650B59" w:rsidRPr="00CD33A6" w14:paraId="19A7074B"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3FD2EF0"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Lenguaje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FE757E"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141 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EE477A"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320 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38F1F4"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23 </w:t>
            </w:r>
          </w:p>
        </w:tc>
      </w:tr>
      <w:tr w:rsidR="00650B59" w:rsidRPr="00CD33A6" w14:paraId="64D239DF"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7CF8038"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Cognitivo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76B21F"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103 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9C1792"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361 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40FA60"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20 </w:t>
            </w:r>
          </w:p>
        </w:tc>
      </w:tr>
      <w:tr w:rsidR="00650B59" w:rsidRPr="00CD33A6" w14:paraId="37482DD5"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00309BC"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Literatura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95673"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146 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965C01"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304 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549796"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19 </w:t>
            </w:r>
          </w:p>
        </w:tc>
      </w:tr>
      <w:tr w:rsidR="00650B59" w:rsidRPr="00CD33A6" w14:paraId="26BAF892"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7132423"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Matemáticas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5E31CC"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171 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94C35"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262 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DD52B6"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29 </w:t>
            </w:r>
          </w:p>
        </w:tc>
      </w:tr>
    </w:tbl>
    <w:p w14:paraId="6DDEB474" w14:textId="77777777" w:rsidR="00650B59" w:rsidRPr="00CD33A6" w:rsidRDefault="00650B59" w:rsidP="00650B59">
      <w:pPr>
        <w:spacing w:after="0" w:line="240" w:lineRule="auto"/>
        <w:textAlignment w:val="baseline"/>
        <w:rPr>
          <w:rFonts w:eastAsia="Times New Roman" w:cstheme="minorHAnsi"/>
          <w:sz w:val="18"/>
          <w:szCs w:val="18"/>
        </w:rPr>
      </w:pPr>
      <w:r w:rsidRPr="00CD33A6">
        <w:rPr>
          <w:rFonts w:eastAsia="Times New Roman" w:cstheme="minorHAnsi"/>
        </w:rPr>
        <w:t> </w:t>
      </w:r>
    </w:p>
    <w:p w14:paraId="13BDC7EB" w14:textId="77777777" w:rsidR="00650B59" w:rsidRDefault="00650B59" w:rsidP="00650B59">
      <w:pPr>
        <w:spacing w:after="0" w:line="240" w:lineRule="auto"/>
        <w:textAlignment w:val="baseline"/>
        <w:rPr>
          <w:rFonts w:eastAsia="Times New Roman" w:cstheme="minorHAnsi"/>
          <w:b/>
          <w:bCs/>
        </w:rPr>
      </w:pPr>
    </w:p>
    <w:p w14:paraId="72AB4CEC" w14:textId="77777777" w:rsidR="00650B59" w:rsidRPr="00CD33A6" w:rsidRDefault="00650B59" w:rsidP="00650B59">
      <w:pPr>
        <w:spacing w:after="0" w:line="240" w:lineRule="auto"/>
        <w:textAlignment w:val="baseline"/>
        <w:rPr>
          <w:rFonts w:eastAsia="Times New Roman" w:cstheme="minorHAnsi"/>
          <w:sz w:val="18"/>
          <w:szCs w:val="18"/>
        </w:rPr>
      </w:pPr>
      <w:r>
        <w:rPr>
          <w:rFonts w:eastAsia="Times New Roman" w:cstheme="minorHAnsi"/>
          <w:b/>
          <w:bCs/>
        </w:rPr>
        <w:t>Primavera</w:t>
      </w:r>
      <w:r w:rsidRPr="00CD33A6">
        <w:rPr>
          <w:rFonts w:eastAsia="Times New Roman" w:cstheme="minorHAnsi"/>
          <w:b/>
          <w:bCs/>
        </w:rPr>
        <w:t xml:space="preserve"> 2023</w:t>
      </w:r>
      <w:r w:rsidRPr="00CD33A6">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1065"/>
        <w:gridCol w:w="1170"/>
        <w:gridCol w:w="990"/>
      </w:tblGrid>
      <w:tr w:rsidR="00650B59" w:rsidRPr="00CD33A6" w14:paraId="15874A7E"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0B2EFAC" w14:textId="77777777" w:rsidR="00650B59" w:rsidRPr="00CD33A6" w:rsidRDefault="00650B59" w:rsidP="00E96008">
            <w:pPr>
              <w:spacing w:after="0" w:line="240" w:lineRule="auto"/>
              <w:textAlignment w:val="baseline"/>
              <w:rPr>
                <w:rFonts w:eastAsia="Times New Roman" w:cstheme="minorHAnsi"/>
                <w:sz w:val="24"/>
                <w:szCs w:val="24"/>
              </w:rPr>
            </w:pPr>
            <w:r w:rsidRPr="00CD33A6">
              <w:rPr>
                <w:rFonts w:eastAsia="Times New Roman" w:cstheme="minorHAnsi"/>
                <w:b/>
                <w:bCs/>
              </w:rPr>
              <w:t>Area</w:t>
            </w:r>
            <w:r w:rsidRPr="00CD33A6">
              <w:rPr>
                <w:rFonts w:eastAsia="Times New Roman" w:cstheme="minorHAnsi"/>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BA16FBA" w14:textId="77777777" w:rsidR="00650B59" w:rsidRPr="002B29CC" w:rsidRDefault="00650B59" w:rsidP="00E96008">
            <w:pPr>
              <w:spacing w:after="0" w:line="240" w:lineRule="auto"/>
              <w:textAlignment w:val="baseline"/>
              <w:rPr>
                <w:rFonts w:eastAsia="Times New Roman" w:cstheme="minorHAnsi"/>
                <w:sz w:val="24"/>
                <w:szCs w:val="24"/>
                <w:lang w:val="es-MX"/>
              </w:rPr>
            </w:pPr>
            <w:r w:rsidRPr="002B29CC">
              <w:rPr>
                <w:rFonts w:eastAsia="Times New Roman" w:cstheme="minorHAnsi"/>
                <w:color w:val="00B0F0"/>
                <w:lang w:val="es-MX"/>
              </w:rPr>
              <w:t>Emergente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B480F08" w14:textId="77777777" w:rsidR="00650B59" w:rsidRPr="002B29CC" w:rsidRDefault="00650B59" w:rsidP="00E96008">
            <w:pPr>
              <w:spacing w:after="0" w:line="240" w:lineRule="auto"/>
              <w:textAlignment w:val="baseline"/>
              <w:rPr>
                <w:rFonts w:eastAsia="Times New Roman" w:cstheme="minorHAnsi"/>
                <w:sz w:val="24"/>
                <w:szCs w:val="24"/>
                <w:lang w:val="es-MX"/>
              </w:rPr>
            </w:pPr>
            <w:r w:rsidRPr="002B29CC">
              <w:rPr>
                <w:rFonts w:eastAsia="Times New Roman" w:cstheme="minorHAnsi"/>
                <w:color w:val="C00000"/>
                <w:lang w:val="es-MX"/>
              </w:rPr>
              <w:t>Satisface</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6758549" w14:textId="77777777" w:rsidR="00650B59" w:rsidRPr="002B29CC" w:rsidRDefault="00650B59" w:rsidP="00E96008">
            <w:pPr>
              <w:spacing w:after="0" w:line="240" w:lineRule="auto"/>
              <w:textAlignment w:val="baseline"/>
              <w:rPr>
                <w:rFonts w:eastAsia="Times New Roman" w:cstheme="minorHAnsi"/>
                <w:sz w:val="24"/>
                <w:szCs w:val="24"/>
                <w:lang w:val="es-MX"/>
              </w:rPr>
            </w:pPr>
            <w:r w:rsidRPr="002B29CC">
              <w:rPr>
                <w:rFonts w:eastAsia="Times New Roman" w:cstheme="minorHAnsi"/>
                <w:color w:val="00B050"/>
                <w:lang w:val="es-MX"/>
              </w:rPr>
              <w:t>Excede </w:t>
            </w:r>
          </w:p>
        </w:tc>
      </w:tr>
      <w:tr w:rsidR="00650B59" w:rsidRPr="00CD33A6" w14:paraId="5EC4B5A0"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24178C0" w14:textId="77777777" w:rsidR="00650B59" w:rsidRPr="00CD33A6" w:rsidRDefault="00650B59" w:rsidP="00E96008">
            <w:pPr>
              <w:spacing w:after="0" w:line="240" w:lineRule="auto"/>
              <w:jc w:val="right"/>
              <w:textAlignment w:val="baseline"/>
              <w:rPr>
                <w:rFonts w:eastAsia="Times New Roman" w:cstheme="minorHAnsi"/>
                <w:sz w:val="24"/>
                <w:szCs w:val="24"/>
              </w:rPr>
            </w:pPr>
            <w:r w:rsidRPr="001754D3">
              <w:rPr>
                <w:rFonts w:eastAsia="Times New Roman" w:cstheme="minorHAnsi"/>
              </w:rPr>
              <w:t>Social/</w:t>
            </w:r>
            <w:r w:rsidRPr="002B29CC">
              <w:rPr>
                <w:rFonts w:eastAsia="Times New Roman" w:cstheme="minorHAnsi"/>
                <w:lang w:val="es-MX"/>
              </w:rPr>
              <w:t>Emocional</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C22156"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101 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5B3F0"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439 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54EAE9"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95 </w:t>
            </w:r>
          </w:p>
        </w:tc>
      </w:tr>
      <w:tr w:rsidR="00650B59" w:rsidRPr="00CD33A6" w14:paraId="5DB1F800"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B7891D1"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Físico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7EDED6"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84 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377E66"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454 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8F3EA"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92 </w:t>
            </w:r>
          </w:p>
        </w:tc>
      </w:tr>
      <w:tr w:rsidR="00650B59" w:rsidRPr="00CD33A6" w14:paraId="1E0BB321"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F840759"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Lenguaje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A91A9"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145 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52E04E"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423 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3D6FE"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65 </w:t>
            </w:r>
          </w:p>
        </w:tc>
      </w:tr>
      <w:tr w:rsidR="00650B59" w:rsidRPr="00CD33A6" w14:paraId="710A4F19"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1E3BF32"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Cognitivo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AC292"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83 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7739F9"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474 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F7E49D"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73 </w:t>
            </w:r>
          </w:p>
        </w:tc>
      </w:tr>
      <w:tr w:rsidR="00650B59" w:rsidRPr="00CD33A6" w14:paraId="58A00934"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38959DC"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Literatura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49166D"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111 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E34B5"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472 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68C6D1"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41 </w:t>
            </w:r>
          </w:p>
        </w:tc>
      </w:tr>
      <w:tr w:rsidR="00650B59" w:rsidRPr="00CD33A6" w14:paraId="4372DD01" w14:textId="77777777" w:rsidTr="00E96008">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E8E0276" w14:textId="77777777" w:rsidR="00650B59" w:rsidRPr="002B29CC" w:rsidRDefault="00650B59" w:rsidP="00E96008">
            <w:pPr>
              <w:spacing w:after="0" w:line="240" w:lineRule="auto"/>
              <w:jc w:val="right"/>
              <w:textAlignment w:val="baseline"/>
              <w:rPr>
                <w:rFonts w:eastAsia="Times New Roman" w:cstheme="minorHAnsi"/>
                <w:sz w:val="24"/>
                <w:szCs w:val="24"/>
                <w:lang w:val="es-MX"/>
              </w:rPr>
            </w:pPr>
            <w:r w:rsidRPr="002B29CC">
              <w:rPr>
                <w:rFonts w:eastAsia="Times New Roman" w:cstheme="minorHAnsi"/>
                <w:lang w:val="es-MX"/>
              </w:rPr>
              <w:t>Matemáticas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0111ED"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148 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199F9E"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396 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D473E" w14:textId="77777777" w:rsidR="00650B59" w:rsidRPr="00CD33A6" w:rsidRDefault="00650B59" w:rsidP="00E96008">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60 </w:t>
            </w:r>
          </w:p>
        </w:tc>
      </w:tr>
    </w:tbl>
    <w:p w14:paraId="28955425" w14:textId="77777777" w:rsidR="00650B59" w:rsidRPr="00CD33A6" w:rsidRDefault="00650B59" w:rsidP="00650B59">
      <w:pPr>
        <w:spacing w:after="0" w:line="240" w:lineRule="auto"/>
        <w:textAlignment w:val="baseline"/>
        <w:rPr>
          <w:rFonts w:eastAsia="Times New Roman" w:cstheme="minorHAnsi"/>
          <w:sz w:val="18"/>
          <w:szCs w:val="18"/>
        </w:rPr>
      </w:pPr>
      <w:r w:rsidRPr="00CD33A6">
        <w:rPr>
          <w:rFonts w:eastAsia="Times New Roman" w:cstheme="minorHAnsi"/>
          <w:sz w:val="40"/>
          <w:szCs w:val="40"/>
        </w:rPr>
        <w:t> </w:t>
      </w:r>
    </w:p>
    <w:p w14:paraId="03C9CEAF" w14:textId="77777777" w:rsidR="00650B59" w:rsidRDefault="00650B59" w:rsidP="00650B59">
      <w:pPr>
        <w:rPr>
          <w:rFonts w:cstheme="minorHAnsi"/>
          <w:b/>
          <w:sz w:val="24"/>
          <w:szCs w:val="24"/>
          <w:u w:val="single"/>
          <w:lang w:val="es-MX"/>
        </w:rPr>
      </w:pPr>
    </w:p>
    <w:p w14:paraId="700ACEBC" w14:textId="77777777" w:rsidR="00650B59" w:rsidRDefault="00650B59" w:rsidP="00650B59">
      <w:pPr>
        <w:rPr>
          <w:rFonts w:cstheme="minorHAnsi"/>
          <w:b/>
          <w:sz w:val="24"/>
          <w:szCs w:val="24"/>
          <w:u w:val="single"/>
          <w:lang w:val="es-MX"/>
        </w:rPr>
      </w:pPr>
    </w:p>
    <w:p w14:paraId="69AA0738" w14:textId="77777777" w:rsidR="00650B59" w:rsidRDefault="00650B59" w:rsidP="00650B59">
      <w:pPr>
        <w:rPr>
          <w:rFonts w:cstheme="minorHAnsi"/>
          <w:b/>
          <w:sz w:val="24"/>
          <w:szCs w:val="24"/>
          <w:u w:val="single"/>
          <w:lang w:val="es-MX"/>
        </w:rPr>
      </w:pPr>
    </w:p>
    <w:p w14:paraId="3AE3D22D" w14:textId="77777777" w:rsidR="00650B59" w:rsidRDefault="00650B59" w:rsidP="00650B59">
      <w:pPr>
        <w:rPr>
          <w:rFonts w:cstheme="minorHAnsi"/>
          <w:b/>
          <w:sz w:val="24"/>
          <w:szCs w:val="24"/>
          <w:u w:val="single"/>
          <w:lang w:val="es-MX"/>
        </w:rPr>
      </w:pPr>
    </w:p>
    <w:p w14:paraId="5102D23A" w14:textId="77777777" w:rsidR="00650B59" w:rsidRDefault="00650B59" w:rsidP="00650B59">
      <w:pPr>
        <w:rPr>
          <w:rFonts w:cstheme="minorHAnsi"/>
          <w:b/>
          <w:sz w:val="24"/>
          <w:szCs w:val="24"/>
          <w:u w:val="single"/>
          <w:lang w:val="es-MX"/>
        </w:rPr>
      </w:pPr>
    </w:p>
    <w:p w14:paraId="7447D8A7" w14:textId="77777777" w:rsidR="00650B59" w:rsidRDefault="00650B59" w:rsidP="00650B59">
      <w:pPr>
        <w:rPr>
          <w:rFonts w:cstheme="minorHAnsi"/>
          <w:b/>
          <w:sz w:val="24"/>
          <w:szCs w:val="24"/>
          <w:u w:val="single"/>
          <w:lang w:val="es-MX"/>
        </w:rPr>
      </w:pPr>
    </w:p>
    <w:p w14:paraId="034F79DB" w14:textId="77777777" w:rsidR="00650B59" w:rsidRDefault="00650B59" w:rsidP="00650B59">
      <w:pPr>
        <w:shd w:val="clear" w:color="auto" w:fill="FFFFFF"/>
        <w:spacing w:after="0" w:line="240" w:lineRule="auto"/>
        <w:rPr>
          <w:rFonts w:eastAsia="Times New Roman" w:cstheme="minorHAnsi"/>
          <w:color w:val="242424"/>
        </w:rPr>
      </w:pPr>
      <w:r w:rsidRPr="002B29CC">
        <w:rPr>
          <w:rFonts w:eastAsia="Times New Roman" w:cstheme="minorHAnsi"/>
          <w:b/>
          <w:color w:val="242424"/>
          <w:sz w:val="24"/>
          <w:u w:val="single"/>
          <w:bdr w:val="none" w:sz="0" w:space="0" w:color="auto" w:frame="1"/>
          <w:lang w:val="es-MX"/>
        </w:rPr>
        <w:lastRenderedPageBreak/>
        <w:t>Reportes</w:t>
      </w:r>
      <w:r w:rsidRPr="00DD6F06">
        <w:rPr>
          <w:rFonts w:eastAsia="Times New Roman" w:cstheme="minorHAnsi"/>
          <w:b/>
          <w:color w:val="242424"/>
          <w:sz w:val="24"/>
          <w:u w:val="single"/>
          <w:bdr w:val="none" w:sz="0" w:space="0" w:color="auto" w:frame="1"/>
        </w:rPr>
        <w:t xml:space="preserve"> </w:t>
      </w:r>
      <w:r w:rsidRPr="002B29CC">
        <w:rPr>
          <w:rFonts w:eastAsia="Times New Roman" w:cstheme="minorHAnsi"/>
          <w:b/>
          <w:color w:val="242424"/>
          <w:sz w:val="24"/>
          <w:u w:val="single"/>
          <w:bdr w:val="none" w:sz="0" w:space="0" w:color="auto" w:frame="1"/>
          <w:lang w:val="es-MX"/>
        </w:rPr>
        <w:t>financieros</w:t>
      </w:r>
      <w:r w:rsidRPr="00E649BC">
        <w:rPr>
          <w:rFonts w:eastAsia="Times New Roman" w:cstheme="minorHAnsi"/>
          <w:color w:val="242424"/>
        </w:rPr>
        <w:t> </w:t>
      </w:r>
    </w:p>
    <w:p w14:paraId="1B026B5A" w14:textId="77777777" w:rsidR="00650B59" w:rsidRPr="00E649BC" w:rsidRDefault="00650B59" w:rsidP="00650B59">
      <w:pPr>
        <w:shd w:val="clear" w:color="auto" w:fill="FFFFFF"/>
        <w:spacing w:after="0" w:line="240" w:lineRule="auto"/>
        <w:rPr>
          <w:rFonts w:eastAsia="Times New Roman" w:cstheme="minorHAnsi"/>
          <w:color w:val="242424"/>
        </w:rPr>
      </w:pPr>
    </w:p>
    <w:p w14:paraId="46DD164B" w14:textId="77777777" w:rsidR="00650B59" w:rsidRDefault="00650B59" w:rsidP="00650B59">
      <w:pPr>
        <w:shd w:val="clear" w:color="auto" w:fill="FFFFFF"/>
        <w:spacing w:after="0" w:line="240" w:lineRule="auto"/>
        <w:jc w:val="center"/>
        <w:rPr>
          <w:rFonts w:eastAsia="Times New Roman" w:cstheme="minorHAnsi"/>
          <w:b/>
          <w:bCs/>
          <w:color w:val="242424"/>
          <w:bdr w:val="none" w:sz="0" w:space="0" w:color="auto" w:frame="1"/>
          <w:lang w:val="es-MX"/>
        </w:rPr>
      </w:pPr>
      <w:r w:rsidRPr="00DD6F06">
        <w:rPr>
          <w:rFonts w:eastAsia="Times New Roman" w:cstheme="minorHAnsi"/>
          <w:b/>
          <w:bCs/>
          <w:color w:val="242424"/>
          <w:bdr w:val="none" w:sz="0" w:space="0" w:color="auto" w:frame="1"/>
          <w:lang w:val="es-MX"/>
        </w:rPr>
        <w:t>Año de auditoría financiera que finalizó el 30 de junio de 2022</w:t>
      </w:r>
    </w:p>
    <w:p w14:paraId="2AAD0760" w14:textId="77777777" w:rsidR="00650B59" w:rsidRPr="00DD6F06" w:rsidRDefault="00650B59" w:rsidP="00650B59">
      <w:pPr>
        <w:shd w:val="clear" w:color="auto" w:fill="FFFFFF"/>
        <w:spacing w:after="0" w:line="240" w:lineRule="auto"/>
        <w:jc w:val="center"/>
        <w:rPr>
          <w:rFonts w:eastAsia="Times New Roman" w:cstheme="minorHAnsi"/>
          <w:color w:val="242424"/>
          <w:lang w:val="es-MX"/>
        </w:rPr>
      </w:pPr>
    </w:p>
    <w:p w14:paraId="4B00B655" w14:textId="77777777" w:rsidR="00650B59" w:rsidRDefault="00650B59" w:rsidP="00650B59">
      <w:pPr>
        <w:shd w:val="clear" w:color="auto" w:fill="FFFFFF"/>
        <w:spacing w:after="0" w:line="240" w:lineRule="auto"/>
        <w:rPr>
          <w:rFonts w:eastAsia="Times New Roman" w:cstheme="minorHAnsi"/>
          <w:color w:val="242424"/>
          <w:lang w:val="es-MX"/>
        </w:rPr>
      </w:pPr>
      <w:r w:rsidRPr="00DD6F06">
        <w:rPr>
          <w:rFonts w:eastAsia="Times New Roman" w:cstheme="minorHAnsi"/>
          <w:color w:val="242424"/>
          <w:lang w:val="es-MX"/>
        </w:rPr>
        <w:t>La Auditoría Única para el año que finalizó el 30 de junio de 2022 se presentó el 21 de marzo de 2023. El informe de los auditores independientes emitido por Grove, Mueller y Swank contenía una opinión sin reservas. Esto significa que, en su opinión, los estados financieros se presentan fielmente en todos los aspectos importantes.</w:t>
      </w:r>
    </w:p>
    <w:p w14:paraId="755FA727" w14:textId="77777777" w:rsidR="00650B59" w:rsidRPr="00BC65F2" w:rsidRDefault="00650B59" w:rsidP="00650B59">
      <w:pPr>
        <w:shd w:val="clear" w:color="auto" w:fill="FFFFFF"/>
        <w:spacing w:after="0" w:line="240" w:lineRule="auto"/>
        <w:rPr>
          <w:rFonts w:eastAsia="Times New Roman" w:cstheme="minorHAnsi"/>
          <w:color w:val="242424"/>
          <w:lang w:val="es-MX"/>
        </w:rPr>
      </w:pPr>
      <w:r w:rsidRPr="00DD6F06">
        <w:rPr>
          <w:rFonts w:eastAsia="Times New Roman" w:cstheme="minorHAnsi"/>
          <w:color w:val="242424"/>
          <w:lang w:val="es-MX"/>
        </w:rPr>
        <w:t> </w:t>
      </w:r>
    </w:p>
    <w:p w14:paraId="719C7FEC" w14:textId="77777777" w:rsidR="00650B59" w:rsidRDefault="00650B59" w:rsidP="00650B59">
      <w:pPr>
        <w:shd w:val="clear" w:color="auto" w:fill="FFFFFF"/>
        <w:spacing w:after="0" w:line="240" w:lineRule="auto"/>
        <w:rPr>
          <w:rFonts w:eastAsia="Times New Roman" w:cstheme="minorHAnsi"/>
          <w:color w:val="242424"/>
          <w:lang w:val="es-MX"/>
        </w:rPr>
      </w:pPr>
      <w:r w:rsidRPr="00DD6F06">
        <w:rPr>
          <w:rFonts w:eastAsia="Times New Roman" w:cstheme="minorHAnsi"/>
          <w:color w:val="242424"/>
          <w:lang w:val="es-MX"/>
        </w:rPr>
        <w:t>No se observaron hallazgos durante la auditoría. </w:t>
      </w:r>
    </w:p>
    <w:p w14:paraId="1BE46B36" w14:textId="77777777" w:rsidR="00650B59" w:rsidRPr="00DD6F06" w:rsidRDefault="00650B59" w:rsidP="00650B59">
      <w:pPr>
        <w:shd w:val="clear" w:color="auto" w:fill="FFFFFF"/>
        <w:spacing w:after="0" w:line="240" w:lineRule="auto"/>
        <w:rPr>
          <w:rFonts w:eastAsia="Times New Roman" w:cstheme="minorHAnsi"/>
          <w:color w:val="242424"/>
          <w:lang w:val="es-MX"/>
        </w:rPr>
      </w:pPr>
    </w:p>
    <w:p w14:paraId="24F1AE71" w14:textId="77777777" w:rsidR="00650B59" w:rsidRDefault="00650B59" w:rsidP="00650B59">
      <w:pPr>
        <w:shd w:val="clear" w:color="auto" w:fill="FFFFFF"/>
        <w:spacing w:after="0" w:line="240" w:lineRule="auto"/>
        <w:rPr>
          <w:rFonts w:eastAsia="Times New Roman" w:cstheme="minorHAnsi"/>
          <w:color w:val="242424"/>
          <w:lang w:val="es-MX"/>
        </w:rPr>
      </w:pPr>
      <w:r w:rsidRPr="00BC65F2">
        <w:rPr>
          <w:rFonts w:eastAsia="Times New Roman" w:cstheme="minorHAnsi"/>
          <w:color w:val="242424"/>
          <w:lang w:val="es-MX"/>
        </w:rPr>
        <w:t>La Auditoría Única para el año que finaliza el 30 de junio de 2023 está en curso.</w:t>
      </w:r>
    </w:p>
    <w:p w14:paraId="66BDE4E3" w14:textId="77777777" w:rsidR="00650B59" w:rsidRDefault="00650B59" w:rsidP="00650B59">
      <w:pPr>
        <w:shd w:val="clear" w:color="auto" w:fill="FFFFFF"/>
        <w:spacing w:after="0" w:line="240" w:lineRule="auto"/>
        <w:rPr>
          <w:rFonts w:eastAsia="Times New Roman" w:cstheme="minorHAnsi"/>
          <w:color w:val="242424"/>
          <w:lang w:val="es-MX"/>
        </w:rPr>
      </w:pPr>
    </w:p>
    <w:p w14:paraId="1E02CF61" w14:textId="77777777" w:rsidR="00650B59" w:rsidRPr="002B29CC" w:rsidRDefault="00650B59" w:rsidP="00650B59">
      <w:pPr>
        <w:shd w:val="clear" w:color="auto" w:fill="FFFFFF"/>
        <w:spacing w:after="0" w:line="240" w:lineRule="auto"/>
        <w:rPr>
          <w:rFonts w:eastAsia="Times New Roman" w:cstheme="minorHAnsi"/>
          <w:color w:val="242424"/>
          <w:lang w:val="es-MX"/>
        </w:rPr>
      </w:pPr>
      <w:r w:rsidRPr="002B29CC">
        <w:rPr>
          <w:rFonts w:eastAsia="Times New Roman" w:cstheme="minorHAnsi"/>
          <w:color w:val="242424"/>
          <w:lang w:val="es-MX"/>
        </w:rPr>
        <w:t>Para el período de tiempo del 9/2022 al 8/2023:</w:t>
      </w:r>
    </w:p>
    <w:p w14:paraId="6CDA79D4" w14:textId="77777777" w:rsidR="00650B59" w:rsidRPr="002B29CC" w:rsidRDefault="00650B59" w:rsidP="00650B59">
      <w:pPr>
        <w:shd w:val="clear" w:color="auto" w:fill="FFFFFF"/>
        <w:spacing w:after="0" w:line="240" w:lineRule="auto"/>
        <w:rPr>
          <w:rFonts w:eastAsia="Times New Roman" w:cstheme="minorHAnsi"/>
          <w:color w:val="242424"/>
          <w:lang w:val="es-MX"/>
        </w:rPr>
      </w:pPr>
      <w:r w:rsidRPr="002B29CC">
        <w:rPr>
          <w:rFonts w:eastAsia="Times New Roman" w:cstheme="minorHAnsi"/>
          <w:b/>
          <w:bCs/>
          <w:color w:val="242424"/>
          <w:bdr w:val="none" w:sz="0" w:space="0" w:color="auto" w:frame="1"/>
          <w:lang w:val="es-MX"/>
        </w:rPr>
        <w:t>Información financiera: septiembre de 2022 a agosto de 2023 Financiamiento: real</w:t>
      </w:r>
    </w:p>
    <w:tbl>
      <w:tblPr>
        <w:tblW w:w="0" w:type="auto"/>
        <w:jc w:val="center"/>
        <w:tblCellMar>
          <w:left w:w="0" w:type="dxa"/>
          <w:right w:w="0" w:type="dxa"/>
        </w:tblCellMar>
        <w:tblLook w:val="04A0" w:firstRow="1" w:lastRow="0" w:firstColumn="1" w:lastColumn="0" w:noHBand="0" w:noVBand="1"/>
      </w:tblPr>
      <w:tblGrid>
        <w:gridCol w:w="4585"/>
        <w:gridCol w:w="2070"/>
      </w:tblGrid>
      <w:tr w:rsidR="00650B59" w:rsidRPr="002B29CC" w14:paraId="02CE8D6C" w14:textId="77777777" w:rsidTr="00E96008">
        <w:trPr>
          <w:jc w:val="center"/>
        </w:trPr>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09FB2" w14:textId="77777777" w:rsidR="00650B59" w:rsidRPr="002B29CC" w:rsidRDefault="00650B59" w:rsidP="00E96008">
            <w:pPr>
              <w:spacing w:after="0" w:line="240" w:lineRule="auto"/>
              <w:rPr>
                <w:rFonts w:eastAsia="Times New Roman" w:cstheme="minorHAnsi"/>
                <w:lang w:val="es-MX"/>
              </w:rPr>
            </w:pPr>
            <w:r w:rsidRPr="002B29CC">
              <w:rPr>
                <w:rFonts w:eastAsia="Times New Roman" w:cstheme="minorHAnsi"/>
                <w:lang w:val="es-MX"/>
              </w:rPr>
              <w:t>Oficina de Head Start de Salud y Servicios Humanos de EE. UU.</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7B35E0"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rPr>
              <w:t>$              9,191,136</w:t>
            </w:r>
          </w:p>
        </w:tc>
      </w:tr>
      <w:tr w:rsidR="00650B59" w:rsidRPr="002B29CC" w14:paraId="1491E458" w14:textId="77777777" w:rsidTr="00E96008">
        <w:trPr>
          <w:jc w:val="center"/>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420CE" w14:textId="77777777" w:rsidR="00650B59" w:rsidRPr="002B29CC" w:rsidRDefault="00650B59" w:rsidP="00E96008">
            <w:pPr>
              <w:spacing w:after="0" w:line="240" w:lineRule="auto"/>
              <w:rPr>
                <w:rFonts w:eastAsia="Times New Roman" w:cstheme="minorHAnsi"/>
                <w:lang w:val="es-MX"/>
              </w:rPr>
            </w:pPr>
            <w:r w:rsidRPr="002B29CC">
              <w:rPr>
                <w:rFonts w:eastAsia="Times New Roman" w:cstheme="minorHAnsi"/>
                <w:lang w:val="es-MX"/>
              </w:rPr>
              <w:t>División de Aprendizaje Temprano del Departamento de Educación de Oregón</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43B5E00"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rPr>
              <w:t>7,752,927</w:t>
            </w:r>
          </w:p>
        </w:tc>
      </w:tr>
      <w:tr w:rsidR="00650B59" w:rsidRPr="002B29CC" w14:paraId="04B53863" w14:textId="77777777" w:rsidTr="00E96008">
        <w:trPr>
          <w:jc w:val="center"/>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1BC3E" w14:textId="77777777" w:rsidR="00650B59" w:rsidRPr="002B29CC" w:rsidRDefault="00650B59" w:rsidP="00E96008">
            <w:pPr>
              <w:spacing w:after="0" w:line="240" w:lineRule="auto"/>
              <w:rPr>
                <w:rFonts w:eastAsia="Times New Roman" w:cstheme="minorHAnsi"/>
                <w:lang w:val="es-MX"/>
              </w:rPr>
            </w:pPr>
            <w:r w:rsidRPr="002B29CC">
              <w:rPr>
                <w:rFonts w:eastAsia="Times New Roman" w:cstheme="minorHAnsi"/>
                <w:lang w:val="es-MX"/>
              </w:rPr>
              <w:t>USDA (Reembolso de comidas escolares)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3CF59CF"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rPr>
              <w:t>328,374</w:t>
            </w:r>
          </w:p>
        </w:tc>
      </w:tr>
      <w:tr w:rsidR="00650B59" w:rsidRPr="002B29CC" w14:paraId="19E73B8F" w14:textId="77777777" w:rsidTr="00E96008">
        <w:trPr>
          <w:jc w:val="center"/>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0EDCE" w14:textId="77777777" w:rsidR="00650B59" w:rsidRPr="002B29CC" w:rsidRDefault="00650B59" w:rsidP="00E96008">
            <w:pPr>
              <w:spacing w:after="0" w:line="240" w:lineRule="auto"/>
              <w:rPr>
                <w:rFonts w:eastAsia="Times New Roman" w:cstheme="minorHAnsi"/>
              </w:rPr>
            </w:pPr>
            <w:r w:rsidRPr="002B29CC">
              <w:rPr>
                <w:rFonts w:eastAsia="Times New Roman" w:cstheme="minorHAnsi"/>
                <w:lang w:val="es-MX"/>
              </w:rPr>
              <w:t>Otros</w:t>
            </w:r>
            <w:r w:rsidRPr="002B29CC">
              <w:rPr>
                <w:rFonts w:eastAsia="Times New Roman" w:cstheme="minorHAnsi"/>
              </w:rPr>
              <w:t xml:space="preserve"> </w:t>
            </w:r>
            <w:r w:rsidRPr="002B29CC">
              <w:rPr>
                <w:rFonts w:eastAsia="Times New Roman" w:cstheme="minorHAnsi"/>
                <w:lang w:val="es-MX"/>
              </w:rPr>
              <w:t>ingresos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0EFC862"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rPr>
              <w:t>104,342</w:t>
            </w:r>
          </w:p>
        </w:tc>
      </w:tr>
      <w:tr w:rsidR="00650B59" w:rsidRPr="002B29CC" w14:paraId="3FB2C62E" w14:textId="77777777" w:rsidTr="00E96008">
        <w:trPr>
          <w:jc w:val="center"/>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49C43" w14:textId="77777777" w:rsidR="00650B59" w:rsidRPr="002B29CC" w:rsidRDefault="00650B59" w:rsidP="00E96008">
            <w:pPr>
              <w:spacing w:after="0" w:line="240" w:lineRule="auto"/>
              <w:rPr>
                <w:rFonts w:eastAsia="Times New Roman" w:cstheme="minorHAnsi"/>
              </w:rPr>
            </w:pPr>
            <w:r w:rsidRPr="002B29CC">
              <w:rPr>
                <w:rFonts w:eastAsia="Times New Roman" w:cstheme="minorHAnsi"/>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B4BA2D7"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rPr>
              <w:t> </w:t>
            </w:r>
          </w:p>
        </w:tc>
      </w:tr>
      <w:tr w:rsidR="00650B59" w:rsidRPr="002B29CC" w14:paraId="2F390122" w14:textId="77777777" w:rsidTr="00E96008">
        <w:trPr>
          <w:jc w:val="center"/>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9B5C4" w14:textId="77777777" w:rsidR="00650B59" w:rsidRPr="002B29CC" w:rsidRDefault="00650B59" w:rsidP="00E96008">
            <w:pPr>
              <w:spacing w:after="0" w:line="240" w:lineRule="auto"/>
              <w:rPr>
                <w:rFonts w:eastAsia="Times New Roman" w:cstheme="minorHAnsi"/>
              </w:rPr>
            </w:pPr>
            <w:r w:rsidRPr="002B29CC">
              <w:rPr>
                <w:rFonts w:eastAsia="Times New Roman" w:cstheme="minorHAnsi"/>
              </w:rPr>
              <w:t xml:space="preserve">Total de </w:t>
            </w:r>
            <w:r w:rsidRPr="002B29CC">
              <w:rPr>
                <w:rFonts w:eastAsia="Times New Roman" w:cstheme="minorHAnsi"/>
                <w:lang w:val="es-MX"/>
              </w:rPr>
              <w:t>Ingresos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A6EFEFD"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rPr>
              <w:t>$              17,376,779</w:t>
            </w:r>
          </w:p>
        </w:tc>
      </w:tr>
    </w:tbl>
    <w:p w14:paraId="38ED4B4C" w14:textId="77777777" w:rsidR="00650B59" w:rsidRPr="002B29CC" w:rsidRDefault="00650B59" w:rsidP="00650B59">
      <w:pPr>
        <w:shd w:val="clear" w:color="auto" w:fill="FFFFFF"/>
        <w:spacing w:after="0" w:line="240" w:lineRule="auto"/>
        <w:rPr>
          <w:rFonts w:eastAsia="Times New Roman" w:cstheme="minorHAnsi"/>
          <w:color w:val="242424"/>
        </w:rPr>
      </w:pPr>
      <w:r w:rsidRPr="002B29CC">
        <w:rPr>
          <w:rFonts w:eastAsia="Times New Roman" w:cstheme="minorHAnsi"/>
          <w:b/>
          <w:bCs/>
          <w:color w:val="242424"/>
          <w:bdr w:val="none" w:sz="0" w:space="0" w:color="auto" w:frame="1"/>
        </w:rPr>
        <w:t> </w:t>
      </w:r>
    </w:p>
    <w:p w14:paraId="026E6334" w14:textId="77777777" w:rsidR="00650B59" w:rsidRPr="002B29CC" w:rsidRDefault="00650B59" w:rsidP="00650B59">
      <w:pPr>
        <w:shd w:val="clear" w:color="auto" w:fill="FFFFFF"/>
        <w:spacing w:after="0" w:line="240" w:lineRule="auto"/>
        <w:rPr>
          <w:rFonts w:eastAsia="Times New Roman" w:cstheme="minorHAnsi"/>
          <w:color w:val="242424"/>
          <w:lang w:val="es-MX"/>
        </w:rPr>
      </w:pPr>
      <w:r w:rsidRPr="002B29CC">
        <w:rPr>
          <w:rFonts w:eastAsia="Times New Roman" w:cstheme="minorHAnsi"/>
          <w:b/>
          <w:bCs/>
          <w:color w:val="242424"/>
          <w:bdr w:val="none" w:sz="0" w:space="0" w:color="auto" w:frame="1"/>
          <w:lang w:val="es-MX"/>
        </w:rPr>
        <w:t>Información financiera: gastos y presupuesto de septiembre de 2022 a agosto de 2023</w:t>
      </w:r>
    </w:p>
    <w:tbl>
      <w:tblPr>
        <w:tblW w:w="0" w:type="auto"/>
        <w:jc w:val="center"/>
        <w:tblCellMar>
          <w:left w:w="0" w:type="dxa"/>
          <w:right w:w="0" w:type="dxa"/>
        </w:tblCellMar>
        <w:tblLook w:val="04A0" w:firstRow="1" w:lastRow="0" w:firstColumn="1" w:lastColumn="0" w:noHBand="0" w:noVBand="1"/>
      </w:tblPr>
      <w:tblGrid>
        <w:gridCol w:w="3323"/>
        <w:gridCol w:w="2031"/>
        <w:gridCol w:w="1435"/>
      </w:tblGrid>
      <w:tr w:rsidR="00650B59" w:rsidRPr="002B29CC" w14:paraId="6A312287" w14:textId="77777777" w:rsidTr="00E96008">
        <w:trPr>
          <w:trHeight w:val="241"/>
          <w:jc w:val="center"/>
        </w:trPr>
        <w:tc>
          <w:tcPr>
            <w:tcW w:w="33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E06508" w14:textId="77777777" w:rsidR="00650B59" w:rsidRPr="002B29CC" w:rsidRDefault="00650B59" w:rsidP="00E96008">
            <w:pPr>
              <w:spacing w:after="0" w:line="240" w:lineRule="auto"/>
              <w:rPr>
                <w:rFonts w:eastAsia="Times New Roman" w:cstheme="minorHAnsi"/>
                <w:lang w:val="es-MX"/>
              </w:rPr>
            </w:pPr>
            <w:r w:rsidRPr="002B29CC">
              <w:rPr>
                <w:rFonts w:eastAsia="Times New Roman" w:cstheme="minorHAnsi"/>
                <w:b/>
                <w:bCs/>
                <w:lang w:val="es-MX"/>
              </w:rPr>
              <w:t>Gastos</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90C504" w14:textId="77777777" w:rsidR="00650B59" w:rsidRPr="002B29CC" w:rsidRDefault="00650B59" w:rsidP="00E96008">
            <w:pPr>
              <w:spacing w:after="0" w:line="240" w:lineRule="auto"/>
              <w:jc w:val="center"/>
              <w:rPr>
                <w:rFonts w:eastAsia="Times New Roman" w:cstheme="minorHAnsi"/>
              </w:rPr>
            </w:pPr>
            <w:r w:rsidRPr="002B29CC">
              <w:rPr>
                <w:rFonts w:eastAsia="Times New Roman" w:cstheme="minorHAnsi"/>
                <w:b/>
                <w:bCs/>
                <w:lang w:val="es-MX"/>
              </w:rPr>
              <w:t>Gastos</w:t>
            </w:r>
            <w:r w:rsidRPr="002B29CC">
              <w:rPr>
                <w:rFonts w:eastAsia="Times New Roman" w:cstheme="minorHAnsi"/>
                <w:b/>
                <w:bCs/>
              </w:rPr>
              <w:t xml:space="preserve"> </w:t>
            </w:r>
            <w:r w:rsidRPr="002B29CC">
              <w:rPr>
                <w:rFonts w:eastAsia="Times New Roman" w:cstheme="minorHAnsi"/>
                <w:b/>
                <w:bCs/>
                <w:lang w:val="es-MX"/>
              </w:rPr>
              <w:t>Actuales</w:t>
            </w:r>
          </w:p>
        </w:tc>
        <w:tc>
          <w:tcPr>
            <w:tcW w:w="1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E30484" w14:textId="77777777" w:rsidR="00650B59" w:rsidRPr="002B29CC" w:rsidRDefault="00650B59" w:rsidP="00E96008">
            <w:pPr>
              <w:spacing w:after="0" w:line="240" w:lineRule="auto"/>
              <w:jc w:val="center"/>
              <w:rPr>
                <w:rFonts w:eastAsia="Times New Roman" w:cstheme="minorHAnsi"/>
              </w:rPr>
            </w:pPr>
            <w:r w:rsidRPr="002B29CC">
              <w:rPr>
                <w:rFonts w:eastAsia="Times New Roman" w:cstheme="minorHAnsi"/>
                <w:b/>
                <w:bCs/>
                <w:lang w:val="es-MX"/>
              </w:rPr>
              <w:t>Presupuesto</w:t>
            </w:r>
            <w:r w:rsidRPr="002B29CC">
              <w:rPr>
                <w:rFonts w:eastAsia="Times New Roman" w:cstheme="minorHAnsi"/>
                <w:b/>
                <w:bCs/>
              </w:rPr>
              <w:t xml:space="preserve"> </w:t>
            </w:r>
            <w:r w:rsidRPr="002B29CC">
              <w:rPr>
                <w:rFonts w:eastAsia="Times New Roman" w:cstheme="minorHAnsi"/>
                <w:b/>
                <w:bCs/>
                <w:lang w:val="es-MX"/>
              </w:rPr>
              <w:t>anual</w:t>
            </w:r>
          </w:p>
        </w:tc>
      </w:tr>
      <w:tr w:rsidR="00650B59" w:rsidRPr="002B29CC" w14:paraId="1FDDAB08" w14:textId="77777777" w:rsidTr="00E96008">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06886E" w14:textId="77777777" w:rsidR="00650B59" w:rsidRPr="002B29CC" w:rsidRDefault="00650B59" w:rsidP="00E96008">
            <w:pPr>
              <w:spacing w:after="0" w:line="240" w:lineRule="auto"/>
              <w:rPr>
                <w:rFonts w:eastAsia="Times New Roman" w:cstheme="minorHAnsi"/>
              </w:rPr>
            </w:pPr>
            <w:r w:rsidRPr="002B29CC">
              <w:rPr>
                <w:rFonts w:eastAsia="Times New Roman" w:cstheme="minorHAnsi"/>
                <w:color w:val="000000"/>
                <w:bdr w:val="none" w:sz="0" w:space="0" w:color="auto" w:frame="1"/>
              </w:rPr>
              <w:t>Personal</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ACD9AC"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11,409,845</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6D27831C"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11,712,522</w:t>
            </w:r>
          </w:p>
        </w:tc>
      </w:tr>
      <w:tr w:rsidR="00650B59" w:rsidRPr="002B29CC" w14:paraId="468F3E09" w14:textId="77777777" w:rsidTr="00E96008">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F70E14" w14:textId="77777777" w:rsidR="00650B59" w:rsidRPr="002B29CC" w:rsidRDefault="00650B59" w:rsidP="00E96008">
            <w:pPr>
              <w:spacing w:after="0" w:line="240" w:lineRule="auto"/>
              <w:rPr>
                <w:rFonts w:eastAsia="Times New Roman" w:cstheme="minorHAnsi"/>
              </w:rPr>
            </w:pPr>
            <w:r w:rsidRPr="002B29CC">
              <w:rPr>
                <w:rFonts w:eastAsia="Times New Roman" w:cstheme="minorHAnsi"/>
                <w:color w:val="000000"/>
                <w:bdr w:val="none" w:sz="0" w:space="0" w:color="auto" w:frame="1"/>
              </w:rPr>
              <w:t>Operando</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E3C346"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               3,580,922</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59C71C23"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3,997,450</w:t>
            </w:r>
          </w:p>
        </w:tc>
      </w:tr>
      <w:tr w:rsidR="00650B59" w:rsidRPr="002B29CC" w14:paraId="47F745FC" w14:textId="77777777" w:rsidTr="00E96008">
        <w:trPr>
          <w:trHeight w:val="233"/>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4BB883" w14:textId="77777777" w:rsidR="00650B59" w:rsidRPr="002B29CC" w:rsidRDefault="00650B59" w:rsidP="00E96008">
            <w:pPr>
              <w:spacing w:after="0" w:line="240" w:lineRule="auto"/>
              <w:rPr>
                <w:rFonts w:eastAsia="Times New Roman" w:cstheme="minorHAnsi"/>
              </w:rPr>
            </w:pPr>
            <w:r w:rsidRPr="002B29CC">
              <w:rPr>
                <w:rFonts w:eastAsia="Times New Roman" w:cstheme="minorHAnsi"/>
                <w:color w:val="000000"/>
                <w:bdr w:val="none" w:sz="0" w:space="0" w:color="auto" w:frame="1"/>
                <w:lang w:val="es-MX"/>
              </w:rPr>
              <w:t>Servicios</w:t>
            </w:r>
            <w:r w:rsidRPr="002B29CC">
              <w:rPr>
                <w:rFonts w:eastAsia="Times New Roman" w:cstheme="minorHAnsi"/>
                <w:color w:val="000000"/>
                <w:bdr w:val="none" w:sz="0" w:space="0" w:color="auto" w:frame="1"/>
              </w:rPr>
              <w:t xml:space="preserve"> por </w:t>
            </w:r>
            <w:r w:rsidRPr="002B29CC">
              <w:rPr>
                <w:rFonts w:eastAsia="Times New Roman" w:cstheme="minorHAnsi"/>
                <w:color w:val="000000"/>
                <w:bdr w:val="none" w:sz="0" w:space="0" w:color="auto" w:frame="1"/>
                <w:lang w:val="es-MX"/>
              </w:rPr>
              <w:t>contrato</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F239E0"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1,147,963</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2EA340BC"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939,397</w:t>
            </w:r>
          </w:p>
        </w:tc>
      </w:tr>
      <w:tr w:rsidR="00650B59" w:rsidRPr="002B29CC" w14:paraId="6F0DD767" w14:textId="77777777" w:rsidTr="00E96008">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44BEA4" w14:textId="77777777" w:rsidR="00650B59" w:rsidRPr="002B29CC" w:rsidRDefault="00650B59" w:rsidP="00E96008">
            <w:pPr>
              <w:spacing w:after="0" w:line="240" w:lineRule="auto"/>
              <w:rPr>
                <w:rFonts w:eastAsia="Times New Roman" w:cstheme="minorHAnsi"/>
                <w:lang w:val="es-MX"/>
              </w:rPr>
            </w:pPr>
            <w:r w:rsidRPr="002B29CC">
              <w:rPr>
                <w:rFonts w:eastAsia="Times New Roman" w:cstheme="minorHAnsi"/>
                <w:color w:val="000000"/>
                <w:bdr w:val="none" w:sz="0" w:space="0" w:color="auto" w:frame="1"/>
                <w:lang w:val="es-MX"/>
              </w:rPr>
              <w:t>Capacitación</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52A194"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190,346</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590D51F4"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292,646</w:t>
            </w:r>
          </w:p>
        </w:tc>
      </w:tr>
      <w:tr w:rsidR="00650B59" w:rsidRPr="002B29CC" w14:paraId="78D9552C" w14:textId="77777777" w:rsidTr="00E96008">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0D7B7D" w14:textId="77777777" w:rsidR="00650B59" w:rsidRPr="002B29CC" w:rsidRDefault="00650B59" w:rsidP="00E96008">
            <w:pPr>
              <w:spacing w:after="0" w:line="240" w:lineRule="auto"/>
              <w:rPr>
                <w:rFonts w:eastAsia="Times New Roman" w:cstheme="minorHAnsi"/>
              </w:rPr>
            </w:pPr>
            <w:r w:rsidRPr="002B29CC">
              <w:rPr>
                <w:rFonts w:eastAsia="Times New Roman" w:cstheme="minorHAnsi"/>
                <w:color w:val="000000"/>
                <w:bdr w:val="none" w:sz="0" w:space="0" w:color="auto" w:frame="1"/>
                <w:lang w:val="es-MX"/>
              </w:rPr>
              <w:t>Asignación</w:t>
            </w:r>
            <w:r w:rsidRPr="002B29CC">
              <w:rPr>
                <w:rFonts w:eastAsia="Times New Roman" w:cstheme="minorHAnsi"/>
                <w:color w:val="000000"/>
                <w:bdr w:val="none" w:sz="0" w:space="0" w:color="auto" w:frame="1"/>
              </w:rPr>
              <w:t xml:space="preserve"> </w:t>
            </w:r>
            <w:r w:rsidRPr="002B29CC">
              <w:rPr>
                <w:rFonts w:eastAsia="Times New Roman" w:cstheme="minorHAnsi"/>
                <w:color w:val="000000"/>
                <w:bdr w:val="none" w:sz="0" w:space="0" w:color="auto" w:frame="1"/>
                <w:lang w:val="es-MX"/>
              </w:rPr>
              <w:t>administrativa</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4721A1"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                  1,047,703</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2CE218AC"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520,541</w:t>
            </w:r>
          </w:p>
        </w:tc>
      </w:tr>
      <w:tr w:rsidR="00650B59" w:rsidRPr="002B29CC" w14:paraId="21CB79F7" w14:textId="77777777" w:rsidTr="00E96008">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A57F42" w14:textId="77777777" w:rsidR="00650B59" w:rsidRPr="002B29CC" w:rsidRDefault="00650B59" w:rsidP="00E96008">
            <w:pPr>
              <w:spacing w:after="0" w:line="240" w:lineRule="auto"/>
              <w:rPr>
                <w:rFonts w:eastAsia="Times New Roman" w:cstheme="minorHAnsi"/>
              </w:rPr>
            </w:pPr>
            <w:r w:rsidRPr="002B29CC">
              <w:rPr>
                <w:rFonts w:eastAsia="Times New Roman" w:cstheme="minorHAnsi"/>
                <w:color w:val="000000"/>
                <w:bdr w:val="none" w:sz="0" w:space="0" w:color="auto" w:frame="1"/>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0FCDA3"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 </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2550A4B5"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 </w:t>
            </w:r>
          </w:p>
        </w:tc>
      </w:tr>
      <w:tr w:rsidR="00650B59" w:rsidRPr="002B29CC" w14:paraId="13DEA51E" w14:textId="77777777" w:rsidTr="00E96008">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12B3C7" w14:textId="77777777" w:rsidR="00650B59" w:rsidRPr="002B29CC" w:rsidRDefault="00650B59" w:rsidP="00E96008">
            <w:pPr>
              <w:spacing w:after="0" w:line="240" w:lineRule="auto"/>
              <w:rPr>
                <w:rFonts w:eastAsia="Times New Roman" w:cstheme="minorHAnsi"/>
              </w:rPr>
            </w:pPr>
            <w:r w:rsidRPr="002B29CC">
              <w:rPr>
                <w:rFonts w:eastAsia="Times New Roman" w:cstheme="minorHAnsi"/>
                <w:color w:val="000000"/>
                <w:bdr w:val="none" w:sz="0" w:space="0" w:color="auto" w:frame="1"/>
                <w:lang w:val="es-MX"/>
              </w:rPr>
              <w:t>Gasto</w:t>
            </w:r>
            <w:r w:rsidRPr="002B29CC">
              <w:rPr>
                <w:rFonts w:eastAsia="Times New Roman" w:cstheme="minorHAnsi"/>
                <w:color w:val="000000"/>
                <w:bdr w:val="none" w:sz="0" w:space="0" w:color="auto" w:frame="1"/>
              </w:rPr>
              <w:t xml:space="preserve"> total</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8791DD"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              17,376,779</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79F3AA71"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17,462,556</w:t>
            </w:r>
          </w:p>
        </w:tc>
      </w:tr>
      <w:tr w:rsidR="00650B59" w:rsidRPr="002B29CC" w14:paraId="24983231" w14:textId="77777777" w:rsidTr="00E96008">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71314F" w14:textId="77777777" w:rsidR="00650B59" w:rsidRPr="002B29CC" w:rsidRDefault="00650B59" w:rsidP="00E96008">
            <w:pPr>
              <w:spacing w:after="0" w:line="240" w:lineRule="auto"/>
              <w:rPr>
                <w:rFonts w:eastAsia="Times New Roman" w:cstheme="minorHAnsi"/>
              </w:rPr>
            </w:pPr>
            <w:r w:rsidRPr="002B29CC">
              <w:rPr>
                <w:rFonts w:eastAsia="Times New Roman" w:cstheme="minorHAnsi"/>
                <w:color w:val="000000"/>
                <w:bdr w:val="none" w:sz="0" w:space="0" w:color="auto" w:frame="1"/>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7D937F"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 </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309022EA"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 </w:t>
            </w:r>
          </w:p>
        </w:tc>
      </w:tr>
      <w:tr w:rsidR="00650B59" w:rsidRPr="002B29CC" w14:paraId="318657FB" w14:textId="77777777" w:rsidTr="00E96008">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CA4AB4" w14:textId="77777777" w:rsidR="00650B59" w:rsidRPr="002B29CC" w:rsidRDefault="00650B59" w:rsidP="00E96008">
            <w:pPr>
              <w:spacing w:after="0" w:line="240" w:lineRule="auto"/>
              <w:rPr>
                <w:rFonts w:eastAsia="Times New Roman" w:cstheme="minorHAnsi"/>
              </w:rPr>
            </w:pPr>
            <w:r w:rsidRPr="002B29CC">
              <w:rPr>
                <w:rFonts w:eastAsia="Times New Roman" w:cstheme="minorHAnsi"/>
                <w:color w:val="000000"/>
                <w:bdr w:val="none" w:sz="0" w:space="0" w:color="auto" w:frame="1"/>
                <w:lang w:val="es-MX"/>
              </w:rPr>
              <w:t>Ingresos</w:t>
            </w:r>
            <w:r w:rsidRPr="002B29CC">
              <w:rPr>
                <w:rFonts w:eastAsia="Times New Roman" w:cstheme="minorHAnsi"/>
                <w:color w:val="000000"/>
                <w:bdr w:val="none" w:sz="0" w:space="0" w:color="auto" w:frame="1"/>
              </w:rPr>
              <w:t xml:space="preserve"> </w:t>
            </w:r>
            <w:r w:rsidRPr="002B29CC">
              <w:rPr>
                <w:rFonts w:eastAsia="Times New Roman" w:cstheme="minorHAnsi"/>
                <w:color w:val="000000"/>
                <w:bdr w:val="none" w:sz="0" w:space="0" w:color="auto" w:frame="1"/>
                <w:lang w:val="es-MX"/>
              </w:rPr>
              <w:t>netos</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A0D17A"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                                0</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3891195A" w14:textId="77777777" w:rsidR="00650B59" w:rsidRPr="002B29CC" w:rsidRDefault="00650B59" w:rsidP="00E96008">
            <w:pPr>
              <w:spacing w:after="0" w:line="240" w:lineRule="auto"/>
              <w:jc w:val="right"/>
              <w:rPr>
                <w:rFonts w:eastAsia="Times New Roman" w:cstheme="minorHAnsi"/>
              </w:rPr>
            </w:pPr>
            <w:r w:rsidRPr="002B29CC">
              <w:rPr>
                <w:rFonts w:eastAsia="Times New Roman" w:cstheme="minorHAnsi"/>
                <w:color w:val="000000"/>
                <w:bdr w:val="none" w:sz="0" w:space="0" w:color="auto" w:frame="1"/>
              </w:rPr>
              <w:t>0</w:t>
            </w:r>
          </w:p>
        </w:tc>
      </w:tr>
    </w:tbl>
    <w:p w14:paraId="09E9FA33" w14:textId="77777777" w:rsidR="00650B59" w:rsidRPr="002B29CC" w:rsidRDefault="00650B59" w:rsidP="00650B59">
      <w:pPr>
        <w:shd w:val="clear" w:color="auto" w:fill="FFFFFF"/>
        <w:spacing w:after="0" w:line="240" w:lineRule="auto"/>
        <w:rPr>
          <w:rFonts w:eastAsia="Times New Roman" w:cstheme="minorHAnsi"/>
          <w:color w:val="242424"/>
        </w:rPr>
      </w:pPr>
      <w:r w:rsidRPr="002B29CC">
        <w:rPr>
          <w:rFonts w:eastAsia="Times New Roman" w:cstheme="minorHAnsi"/>
          <w:b/>
          <w:bCs/>
          <w:color w:val="242424"/>
        </w:rPr>
        <w:t> </w:t>
      </w:r>
    </w:p>
    <w:p w14:paraId="70302AF9" w14:textId="77777777" w:rsidR="00650B59" w:rsidRPr="002B29CC" w:rsidRDefault="00650B59" w:rsidP="00650B59">
      <w:pPr>
        <w:rPr>
          <w:rFonts w:cstheme="minorHAnsi"/>
          <w:sz w:val="24"/>
          <w:szCs w:val="24"/>
          <w:lang w:val="es-MX"/>
        </w:rPr>
      </w:pPr>
      <w:r w:rsidRPr="002B29CC">
        <w:rPr>
          <w:rFonts w:eastAsia="Times New Roman" w:cstheme="minorHAnsi"/>
          <w:color w:val="242424"/>
          <w:lang w:val="es-MX"/>
        </w:rPr>
        <w:t>Durante el año fiscal finalizado el 30 de junio de 2023, hubo fondos que aún no se gastaron y que se trasladaron al siguiente año fiscal.</w:t>
      </w:r>
    </w:p>
    <w:p w14:paraId="02ED985C" w14:textId="77777777" w:rsidR="00650B59" w:rsidRDefault="00650B59" w:rsidP="00650B59">
      <w:pPr>
        <w:rPr>
          <w:rFonts w:cstheme="minorHAnsi"/>
          <w:b/>
          <w:sz w:val="24"/>
          <w:szCs w:val="24"/>
          <w:u w:val="single"/>
          <w:lang w:val="es-MX"/>
        </w:rPr>
      </w:pPr>
    </w:p>
    <w:p w14:paraId="6FFAA54F" w14:textId="77777777" w:rsidR="00650B59" w:rsidRDefault="00650B59" w:rsidP="00650B59">
      <w:pPr>
        <w:rPr>
          <w:rFonts w:cstheme="minorHAnsi"/>
          <w:b/>
          <w:sz w:val="24"/>
          <w:szCs w:val="24"/>
          <w:u w:val="single"/>
          <w:lang w:val="es-MX"/>
        </w:rPr>
      </w:pPr>
    </w:p>
    <w:p w14:paraId="7DA4C820" w14:textId="77777777" w:rsidR="00650B59" w:rsidRDefault="00650B59" w:rsidP="00650B59">
      <w:pPr>
        <w:rPr>
          <w:rFonts w:cstheme="minorHAnsi"/>
          <w:b/>
          <w:sz w:val="24"/>
          <w:szCs w:val="24"/>
          <w:u w:val="single"/>
          <w:lang w:val="es-MX"/>
        </w:rPr>
      </w:pPr>
    </w:p>
    <w:p w14:paraId="359E7148" w14:textId="77777777" w:rsidR="00650B59" w:rsidRDefault="00650B59" w:rsidP="00650B59">
      <w:pPr>
        <w:rPr>
          <w:rFonts w:cstheme="minorHAnsi"/>
          <w:b/>
          <w:sz w:val="24"/>
          <w:szCs w:val="24"/>
          <w:u w:val="single"/>
          <w:lang w:val="es-MX"/>
        </w:rPr>
      </w:pPr>
    </w:p>
    <w:p w14:paraId="1A6CA229" w14:textId="77777777" w:rsidR="00650B59" w:rsidRPr="002B29CC" w:rsidRDefault="00650B59" w:rsidP="00650B59">
      <w:pPr>
        <w:rPr>
          <w:rFonts w:cstheme="minorHAnsi"/>
          <w:b/>
          <w:sz w:val="24"/>
          <w:szCs w:val="24"/>
          <w:u w:val="single"/>
          <w:lang w:val="es-MX"/>
        </w:rPr>
      </w:pPr>
      <w:r w:rsidRPr="002B29CC">
        <w:rPr>
          <w:rFonts w:cstheme="minorHAnsi"/>
          <w:b/>
          <w:sz w:val="24"/>
          <w:szCs w:val="24"/>
          <w:u w:val="single"/>
          <w:lang w:val="es-MX"/>
        </w:rPr>
        <w:lastRenderedPageBreak/>
        <w:t>Revisiones de monitoreo federal</w:t>
      </w:r>
    </w:p>
    <w:p w14:paraId="5495D1EA" w14:textId="77777777" w:rsidR="00650B59" w:rsidRPr="002B29CC" w:rsidRDefault="00650B59" w:rsidP="00650B59">
      <w:pPr>
        <w:ind w:left="720"/>
        <w:rPr>
          <w:rFonts w:cstheme="minorHAnsi"/>
          <w:szCs w:val="24"/>
          <w:lang w:val="es-MX"/>
        </w:rPr>
      </w:pPr>
      <w:r w:rsidRPr="002B29CC">
        <w:rPr>
          <w:rFonts w:cstheme="minorHAnsi"/>
          <w:szCs w:val="24"/>
          <w:lang w:val="es-MX"/>
        </w:rPr>
        <w:t>La Oficina de Head Start brinda supervisión de seguimiento a los programas Head Start durante un ciclo de subvenciones de cinco años. La última visita de seguimiento de nuestro programa fue en junio de 2022, cuando la Oficina de Head Start completó una Revisión del Área de Enfoque 2. Las revisiones del Área de Enfoque 2 examinan el desempeño del programa y el cumplimiento de las Normas de Desempeño del Programa Head Start a través de reuniones virtuales y en persona, observaciones, grupos focales y examen de documentos en las siguientes áreas:</w:t>
      </w:r>
    </w:p>
    <w:p w14:paraId="12A2E1BE" w14:textId="77777777" w:rsidR="00650B59" w:rsidRPr="002B29CC" w:rsidRDefault="00650B59" w:rsidP="00650B59">
      <w:pPr>
        <w:ind w:left="720"/>
        <w:rPr>
          <w:rFonts w:cstheme="minorHAnsi"/>
          <w:szCs w:val="24"/>
          <w:lang w:val="es-MX"/>
        </w:rPr>
      </w:pPr>
      <w:r w:rsidRPr="002B29CC">
        <w:rPr>
          <w:rFonts w:cstheme="minorHAnsi"/>
          <w:szCs w:val="24"/>
          <w:lang w:val="es-MX"/>
        </w:rPr>
        <w:t>· Diseño, gestión y mejora de la calidad del programa</w:t>
      </w:r>
    </w:p>
    <w:p w14:paraId="0DBAE070" w14:textId="77777777" w:rsidR="00650B59" w:rsidRPr="002B29CC" w:rsidRDefault="00650B59" w:rsidP="00650B59">
      <w:pPr>
        <w:ind w:left="720"/>
        <w:rPr>
          <w:rFonts w:cstheme="minorHAnsi"/>
          <w:szCs w:val="24"/>
          <w:lang w:val="es-MX"/>
        </w:rPr>
      </w:pPr>
      <w:r w:rsidRPr="002B29CC">
        <w:rPr>
          <w:rFonts w:cstheme="minorHAnsi"/>
          <w:szCs w:val="24"/>
          <w:lang w:val="es-MX"/>
        </w:rPr>
        <w:t>· Servicios del programa de educación y desarrollo infantil</w:t>
      </w:r>
    </w:p>
    <w:p w14:paraId="5540D4D2" w14:textId="77777777" w:rsidR="00650B59" w:rsidRPr="002B29CC" w:rsidRDefault="00650B59" w:rsidP="00650B59">
      <w:pPr>
        <w:ind w:left="720"/>
        <w:rPr>
          <w:rFonts w:cstheme="minorHAnsi"/>
          <w:szCs w:val="24"/>
          <w:lang w:val="es-MX"/>
        </w:rPr>
      </w:pPr>
      <w:r w:rsidRPr="002B29CC">
        <w:rPr>
          <w:rFonts w:cstheme="minorHAnsi"/>
          <w:szCs w:val="24"/>
          <w:lang w:val="es-MX"/>
        </w:rPr>
        <w:t>· Servicios del programa de salud</w:t>
      </w:r>
    </w:p>
    <w:p w14:paraId="3331559B" w14:textId="77777777" w:rsidR="00650B59" w:rsidRPr="002B29CC" w:rsidRDefault="00650B59" w:rsidP="00650B59">
      <w:pPr>
        <w:ind w:left="720"/>
        <w:rPr>
          <w:rFonts w:cstheme="minorHAnsi"/>
          <w:szCs w:val="24"/>
          <w:lang w:val="es-MX"/>
        </w:rPr>
      </w:pPr>
      <w:r w:rsidRPr="002B29CC">
        <w:rPr>
          <w:rFonts w:cstheme="minorHAnsi"/>
          <w:szCs w:val="24"/>
          <w:lang w:val="es-MX"/>
        </w:rPr>
        <w:t>· Servicios del programa de participación familiar y comunitaria</w:t>
      </w:r>
    </w:p>
    <w:p w14:paraId="06ADE292" w14:textId="77777777" w:rsidR="00650B59" w:rsidRPr="002B29CC" w:rsidRDefault="00650B59" w:rsidP="00650B59">
      <w:pPr>
        <w:ind w:left="720"/>
        <w:rPr>
          <w:rFonts w:cstheme="minorHAnsi"/>
          <w:szCs w:val="24"/>
          <w:lang w:val="es-MX"/>
        </w:rPr>
      </w:pPr>
      <w:r w:rsidRPr="002B29CC">
        <w:rPr>
          <w:rFonts w:cstheme="minorHAnsi"/>
          <w:szCs w:val="24"/>
          <w:lang w:val="es-MX"/>
        </w:rPr>
        <w:t>· Estrategias de elegibilidad, reclutamiento, selección, inscripción y asistencia (ERSEA)</w:t>
      </w:r>
    </w:p>
    <w:p w14:paraId="57D9A48C" w14:textId="77777777" w:rsidR="00650B59" w:rsidRPr="002B29CC" w:rsidRDefault="00650B59" w:rsidP="00650B59">
      <w:pPr>
        <w:ind w:left="720"/>
        <w:rPr>
          <w:rFonts w:cstheme="minorHAnsi"/>
          <w:szCs w:val="24"/>
          <w:lang w:val="es-MX"/>
        </w:rPr>
      </w:pPr>
      <w:r w:rsidRPr="002B29CC">
        <w:rPr>
          <w:rFonts w:cstheme="minorHAnsi"/>
          <w:szCs w:val="24"/>
          <w:lang w:val="es-MX"/>
        </w:rPr>
        <w:t>· Infraestructura física</w:t>
      </w:r>
    </w:p>
    <w:p w14:paraId="538A80D3" w14:textId="77777777" w:rsidR="00650B59" w:rsidRPr="002B29CC" w:rsidRDefault="00650B59" w:rsidP="00650B59">
      <w:pPr>
        <w:rPr>
          <w:rFonts w:cstheme="minorHAnsi"/>
          <w:szCs w:val="24"/>
          <w:lang w:val="es-MX"/>
        </w:rPr>
      </w:pPr>
      <w:r w:rsidRPr="002B29CC">
        <w:rPr>
          <w:rFonts w:cstheme="minorHAnsi"/>
          <w:szCs w:val="24"/>
          <w:lang w:val="es-MX"/>
        </w:rPr>
        <w:t xml:space="preserve">En cada una de estas áreas no se identificaron deficiencias. Se observó un área de preocupación acerca de dos maestros de </w:t>
      </w:r>
      <w:proofErr w:type="spellStart"/>
      <w:r w:rsidRPr="002B29CC">
        <w:rPr>
          <w:rFonts w:cstheme="minorHAnsi"/>
          <w:szCs w:val="24"/>
          <w:lang w:val="es-MX"/>
        </w:rPr>
        <w:t>Early</w:t>
      </w:r>
      <w:proofErr w:type="spellEnd"/>
      <w:r w:rsidRPr="002B29CC">
        <w:rPr>
          <w:rFonts w:cstheme="minorHAnsi"/>
          <w:szCs w:val="24"/>
          <w:lang w:val="es-MX"/>
        </w:rPr>
        <w:t xml:space="preserve"> Head Start que no habían completado sus Certificados para bebés y niños pequeños antes de ser contratados. Esta situación se debió a la escasez de solicitantes de empleo calificados. Con el asesoramiento de la Oficina Regional de Head Start, estos Maestros fueron contratados con el requisito de que se creara un plan de desarrollo profesional para mostrar el plan para completar la certificación. Esta área de preocupación es un problema común en todo el país y es una preocupación de bajo nivel que no requiere ninguna acción correctiva.</w:t>
      </w:r>
    </w:p>
    <w:p w14:paraId="037D030F" w14:textId="77777777" w:rsidR="00650B59" w:rsidRPr="00C96717" w:rsidRDefault="00650B59" w:rsidP="00650B59">
      <w:pPr>
        <w:rPr>
          <w:rFonts w:cstheme="minorHAnsi"/>
          <w:b/>
          <w:sz w:val="24"/>
          <w:szCs w:val="24"/>
          <w:u w:val="single"/>
          <w:lang w:val="es-MX"/>
        </w:rPr>
      </w:pPr>
    </w:p>
    <w:sectPr w:rsidR="00650B59" w:rsidRPr="00C96717" w:rsidSect="00D5467B">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08CA0" w14:textId="77777777" w:rsidR="008C38CC" w:rsidRDefault="008C38CC" w:rsidP="00D5467B">
      <w:pPr>
        <w:spacing w:after="0" w:line="240" w:lineRule="auto"/>
      </w:pPr>
      <w:r>
        <w:separator/>
      </w:r>
    </w:p>
  </w:endnote>
  <w:endnote w:type="continuationSeparator" w:id="0">
    <w:p w14:paraId="39B62A37" w14:textId="77777777" w:rsidR="008C38CC" w:rsidRDefault="008C38CC" w:rsidP="00D5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652709"/>
      <w:docPartObj>
        <w:docPartGallery w:val="Page Numbers (Bottom of Page)"/>
        <w:docPartUnique/>
      </w:docPartObj>
    </w:sdtPr>
    <w:sdtEndPr>
      <w:rPr>
        <w:color w:val="7F7F7F" w:themeColor="background1" w:themeShade="7F"/>
        <w:spacing w:val="60"/>
      </w:rPr>
    </w:sdtEndPr>
    <w:sdtContent>
      <w:p w14:paraId="335D4096" w14:textId="77777777" w:rsidR="00D5467B" w:rsidRDefault="00D546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0029">
          <w:rPr>
            <w:noProof/>
          </w:rPr>
          <w:t>3</w:t>
        </w:r>
        <w:r>
          <w:rPr>
            <w:noProof/>
          </w:rPr>
          <w:fldChar w:fldCharType="end"/>
        </w:r>
        <w:r>
          <w:t xml:space="preserve"> | </w:t>
        </w:r>
        <w:r>
          <w:rPr>
            <w:color w:val="7F7F7F" w:themeColor="background1" w:themeShade="7F"/>
            <w:spacing w:val="60"/>
          </w:rPr>
          <w:t>Page</w:t>
        </w:r>
      </w:p>
    </w:sdtContent>
  </w:sdt>
  <w:p w14:paraId="1B839130" w14:textId="77777777" w:rsidR="00D5467B" w:rsidRDefault="00D54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0062" w14:textId="77777777" w:rsidR="008C38CC" w:rsidRDefault="008C38CC" w:rsidP="00D5467B">
      <w:pPr>
        <w:spacing w:after="0" w:line="240" w:lineRule="auto"/>
      </w:pPr>
      <w:r>
        <w:separator/>
      </w:r>
    </w:p>
  </w:footnote>
  <w:footnote w:type="continuationSeparator" w:id="0">
    <w:p w14:paraId="06B23E6A" w14:textId="77777777" w:rsidR="008C38CC" w:rsidRDefault="008C38CC" w:rsidP="00D54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7B"/>
    <w:rsid w:val="000158F7"/>
    <w:rsid w:val="000C4DAE"/>
    <w:rsid w:val="000F7256"/>
    <w:rsid w:val="00100A8C"/>
    <w:rsid w:val="001064ED"/>
    <w:rsid w:val="00267098"/>
    <w:rsid w:val="002B5781"/>
    <w:rsid w:val="002C0BA3"/>
    <w:rsid w:val="00341914"/>
    <w:rsid w:val="003D1827"/>
    <w:rsid w:val="003D75F2"/>
    <w:rsid w:val="00462877"/>
    <w:rsid w:val="00470029"/>
    <w:rsid w:val="004A4BEB"/>
    <w:rsid w:val="005B6481"/>
    <w:rsid w:val="00605745"/>
    <w:rsid w:val="00650B59"/>
    <w:rsid w:val="00697962"/>
    <w:rsid w:val="006A051F"/>
    <w:rsid w:val="006C1DFC"/>
    <w:rsid w:val="006D7439"/>
    <w:rsid w:val="007418D3"/>
    <w:rsid w:val="007C214B"/>
    <w:rsid w:val="007C6329"/>
    <w:rsid w:val="007D233D"/>
    <w:rsid w:val="007D4BD2"/>
    <w:rsid w:val="007E2A84"/>
    <w:rsid w:val="008843FB"/>
    <w:rsid w:val="008C38CC"/>
    <w:rsid w:val="008C5422"/>
    <w:rsid w:val="00920FA2"/>
    <w:rsid w:val="00974309"/>
    <w:rsid w:val="00995B8F"/>
    <w:rsid w:val="009F3289"/>
    <w:rsid w:val="00A320EE"/>
    <w:rsid w:val="00A327BC"/>
    <w:rsid w:val="00AC5636"/>
    <w:rsid w:val="00AF701D"/>
    <w:rsid w:val="00B01B3D"/>
    <w:rsid w:val="00B05265"/>
    <w:rsid w:val="00BB6CAE"/>
    <w:rsid w:val="00C77243"/>
    <w:rsid w:val="00C96717"/>
    <w:rsid w:val="00CC36BD"/>
    <w:rsid w:val="00CD33A6"/>
    <w:rsid w:val="00D01466"/>
    <w:rsid w:val="00D5467B"/>
    <w:rsid w:val="00D8130F"/>
    <w:rsid w:val="00D878D4"/>
    <w:rsid w:val="00D93EE7"/>
    <w:rsid w:val="00E16A88"/>
    <w:rsid w:val="00E37B3E"/>
    <w:rsid w:val="00E649BC"/>
    <w:rsid w:val="00EC5CD3"/>
    <w:rsid w:val="00F06273"/>
    <w:rsid w:val="00F31CDF"/>
    <w:rsid w:val="00F65B95"/>
    <w:rsid w:val="00F75412"/>
    <w:rsid w:val="00F847BF"/>
    <w:rsid w:val="00FC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4599"/>
  <w15:chartTrackingRefBased/>
  <w15:docId w15:val="{DD3D586E-49E5-4DE2-97CE-5D7B6F47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54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67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5467B"/>
    <w:pPr>
      <w:spacing w:after="0" w:line="240" w:lineRule="auto"/>
    </w:pPr>
    <w:rPr>
      <w:rFonts w:ascii="Garamond" w:eastAsia="Garamond" w:hAnsi="Garamond"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67B"/>
  </w:style>
  <w:style w:type="paragraph" w:styleId="Footer">
    <w:name w:val="footer"/>
    <w:basedOn w:val="Normal"/>
    <w:link w:val="FooterChar"/>
    <w:uiPriority w:val="99"/>
    <w:unhideWhenUsed/>
    <w:rsid w:val="00D5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67B"/>
  </w:style>
  <w:style w:type="paragraph" w:customStyle="1" w:styleId="paragraph">
    <w:name w:val="paragraph"/>
    <w:basedOn w:val="Normal"/>
    <w:rsid w:val="00CD33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4B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4354">
      <w:bodyDiv w:val="1"/>
      <w:marLeft w:val="0"/>
      <w:marRight w:val="0"/>
      <w:marTop w:val="0"/>
      <w:marBottom w:val="0"/>
      <w:divBdr>
        <w:top w:val="none" w:sz="0" w:space="0" w:color="auto"/>
        <w:left w:val="none" w:sz="0" w:space="0" w:color="auto"/>
        <w:bottom w:val="none" w:sz="0" w:space="0" w:color="auto"/>
        <w:right w:val="none" w:sz="0" w:space="0" w:color="auto"/>
      </w:divBdr>
    </w:div>
    <w:div w:id="310907956">
      <w:bodyDiv w:val="1"/>
      <w:marLeft w:val="0"/>
      <w:marRight w:val="0"/>
      <w:marTop w:val="0"/>
      <w:marBottom w:val="0"/>
      <w:divBdr>
        <w:top w:val="none" w:sz="0" w:space="0" w:color="auto"/>
        <w:left w:val="none" w:sz="0" w:space="0" w:color="auto"/>
        <w:bottom w:val="none" w:sz="0" w:space="0" w:color="auto"/>
        <w:right w:val="none" w:sz="0" w:space="0" w:color="auto"/>
      </w:divBdr>
    </w:div>
    <w:div w:id="330106945">
      <w:bodyDiv w:val="1"/>
      <w:marLeft w:val="0"/>
      <w:marRight w:val="0"/>
      <w:marTop w:val="0"/>
      <w:marBottom w:val="0"/>
      <w:divBdr>
        <w:top w:val="none" w:sz="0" w:space="0" w:color="auto"/>
        <w:left w:val="none" w:sz="0" w:space="0" w:color="auto"/>
        <w:bottom w:val="none" w:sz="0" w:space="0" w:color="auto"/>
        <w:right w:val="none" w:sz="0" w:space="0" w:color="auto"/>
      </w:divBdr>
    </w:div>
    <w:div w:id="795291193">
      <w:bodyDiv w:val="1"/>
      <w:marLeft w:val="0"/>
      <w:marRight w:val="0"/>
      <w:marTop w:val="0"/>
      <w:marBottom w:val="0"/>
      <w:divBdr>
        <w:top w:val="none" w:sz="0" w:space="0" w:color="auto"/>
        <w:left w:val="none" w:sz="0" w:space="0" w:color="auto"/>
        <w:bottom w:val="none" w:sz="0" w:space="0" w:color="auto"/>
        <w:right w:val="none" w:sz="0" w:space="0" w:color="auto"/>
      </w:divBdr>
    </w:div>
    <w:div w:id="837840450">
      <w:bodyDiv w:val="1"/>
      <w:marLeft w:val="0"/>
      <w:marRight w:val="0"/>
      <w:marTop w:val="0"/>
      <w:marBottom w:val="0"/>
      <w:divBdr>
        <w:top w:val="none" w:sz="0" w:space="0" w:color="auto"/>
        <w:left w:val="none" w:sz="0" w:space="0" w:color="auto"/>
        <w:bottom w:val="none" w:sz="0" w:space="0" w:color="auto"/>
        <w:right w:val="none" w:sz="0" w:space="0" w:color="auto"/>
      </w:divBdr>
    </w:div>
    <w:div w:id="1177689647">
      <w:bodyDiv w:val="1"/>
      <w:marLeft w:val="0"/>
      <w:marRight w:val="0"/>
      <w:marTop w:val="0"/>
      <w:marBottom w:val="0"/>
      <w:divBdr>
        <w:top w:val="none" w:sz="0" w:space="0" w:color="auto"/>
        <w:left w:val="none" w:sz="0" w:space="0" w:color="auto"/>
        <w:bottom w:val="none" w:sz="0" w:space="0" w:color="auto"/>
        <w:right w:val="none" w:sz="0" w:space="0" w:color="auto"/>
      </w:divBdr>
    </w:div>
    <w:div w:id="1214121627">
      <w:bodyDiv w:val="1"/>
      <w:marLeft w:val="0"/>
      <w:marRight w:val="0"/>
      <w:marTop w:val="0"/>
      <w:marBottom w:val="0"/>
      <w:divBdr>
        <w:top w:val="none" w:sz="0" w:space="0" w:color="auto"/>
        <w:left w:val="none" w:sz="0" w:space="0" w:color="auto"/>
        <w:bottom w:val="none" w:sz="0" w:space="0" w:color="auto"/>
        <w:right w:val="none" w:sz="0" w:space="0" w:color="auto"/>
      </w:divBdr>
    </w:div>
    <w:div w:id="1740976489">
      <w:bodyDiv w:val="1"/>
      <w:marLeft w:val="0"/>
      <w:marRight w:val="0"/>
      <w:marTop w:val="0"/>
      <w:marBottom w:val="0"/>
      <w:divBdr>
        <w:top w:val="none" w:sz="0" w:space="0" w:color="auto"/>
        <w:left w:val="none" w:sz="0" w:space="0" w:color="auto"/>
        <w:bottom w:val="none" w:sz="0" w:space="0" w:color="auto"/>
        <w:right w:val="none" w:sz="0" w:space="0" w:color="auto"/>
      </w:divBdr>
    </w:div>
    <w:div w:id="2083016222">
      <w:bodyDiv w:val="1"/>
      <w:marLeft w:val="0"/>
      <w:marRight w:val="0"/>
      <w:marTop w:val="0"/>
      <w:marBottom w:val="0"/>
      <w:divBdr>
        <w:top w:val="none" w:sz="0" w:space="0" w:color="auto"/>
        <w:left w:val="none" w:sz="0" w:space="0" w:color="auto"/>
        <w:bottom w:val="none" w:sz="0" w:space="0" w:color="auto"/>
        <w:right w:val="none" w:sz="0" w:space="0" w:color="auto"/>
      </w:divBdr>
      <w:divsChild>
        <w:div w:id="1122722887">
          <w:marLeft w:val="0"/>
          <w:marRight w:val="0"/>
          <w:marTop w:val="0"/>
          <w:marBottom w:val="0"/>
          <w:divBdr>
            <w:top w:val="none" w:sz="0" w:space="0" w:color="auto"/>
            <w:left w:val="none" w:sz="0" w:space="0" w:color="auto"/>
            <w:bottom w:val="none" w:sz="0" w:space="0" w:color="auto"/>
            <w:right w:val="none" w:sz="0" w:space="0" w:color="auto"/>
          </w:divBdr>
        </w:div>
        <w:div w:id="788595240">
          <w:marLeft w:val="0"/>
          <w:marRight w:val="0"/>
          <w:marTop w:val="0"/>
          <w:marBottom w:val="0"/>
          <w:divBdr>
            <w:top w:val="none" w:sz="0" w:space="0" w:color="auto"/>
            <w:left w:val="none" w:sz="0" w:space="0" w:color="auto"/>
            <w:bottom w:val="none" w:sz="0" w:space="0" w:color="auto"/>
            <w:right w:val="none" w:sz="0" w:space="0" w:color="auto"/>
          </w:divBdr>
        </w:div>
        <w:div w:id="1389113454">
          <w:marLeft w:val="0"/>
          <w:marRight w:val="0"/>
          <w:marTop w:val="0"/>
          <w:marBottom w:val="0"/>
          <w:divBdr>
            <w:top w:val="none" w:sz="0" w:space="0" w:color="auto"/>
            <w:left w:val="none" w:sz="0" w:space="0" w:color="auto"/>
            <w:bottom w:val="none" w:sz="0" w:space="0" w:color="auto"/>
            <w:right w:val="none" w:sz="0" w:space="0" w:color="auto"/>
          </w:divBdr>
        </w:div>
        <w:div w:id="392239336">
          <w:marLeft w:val="0"/>
          <w:marRight w:val="0"/>
          <w:marTop w:val="0"/>
          <w:marBottom w:val="0"/>
          <w:divBdr>
            <w:top w:val="none" w:sz="0" w:space="0" w:color="auto"/>
            <w:left w:val="none" w:sz="0" w:space="0" w:color="auto"/>
            <w:bottom w:val="none" w:sz="0" w:space="0" w:color="auto"/>
            <w:right w:val="none" w:sz="0" w:space="0" w:color="auto"/>
          </w:divBdr>
          <w:divsChild>
            <w:div w:id="703336603">
              <w:marLeft w:val="-75"/>
              <w:marRight w:val="0"/>
              <w:marTop w:val="30"/>
              <w:marBottom w:val="30"/>
              <w:divBdr>
                <w:top w:val="none" w:sz="0" w:space="0" w:color="auto"/>
                <w:left w:val="none" w:sz="0" w:space="0" w:color="auto"/>
                <w:bottom w:val="none" w:sz="0" w:space="0" w:color="auto"/>
                <w:right w:val="none" w:sz="0" w:space="0" w:color="auto"/>
              </w:divBdr>
              <w:divsChild>
                <w:div w:id="1016225761">
                  <w:marLeft w:val="0"/>
                  <w:marRight w:val="0"/>
                  <w:marTop w:val="0"/>
                  <w:marBottom w:val="0"/>
                  <w:divBdr>
                    <w:top w:val="none" w:sz="0" w:space="0" w:color="auto"/>
                    <w:left w:val="none" w:sz="0" w:space="0" w:color="auto"/>
                    <w:bottom w:val="none" w:sz="0" w:space="0" w:color="auto"/>
                    <w:right w:val="none" w:sz="0" w:space="0" w:color="auto"/>
                  </w:divBdr>
                  <w:divsChild>
                    <w:div w:id="12340681">
                      <w:marLeft w:val="0"/>
                      <w:marRight w:val="0"/>
                      <w:marTop w:val="0"/>
                      <w:marBottom w:val="0"/>
                      <w:divBdr>
                        <w:top w:val="none" w:sz="0" w:space="0" w:color="auto"/>
                        <w:left w:val="none" w:sz="0" w:space="0" w:color="auto"/>
                        <w:bottom w:val="none" w:sz="0" w:space="0" w:color="auto"/>
                        <w:right w:val="none" w:sz="0" w:space="0" w:color="auto"/>
                      </w:divBdr>
                    </w:div>
                  </w:divsChild>
                </w:div>
                <w:div w:id="1163475084">
                  <w:marLeft w:val="0"/>
                  <w:marRight w:val="0"/>
                  <w:marTop w:val="0"/>
                  <w:marBottom w:val="0"/>
                  <w:divBdr>
                    <w:top w:val="none" w:sz="0" w:space="0" w:color="auto"/>
                    <w:left w:val="none" w:sz="0" w:space="0" w:color="auto"/>
                    <w:bottom w:val="none" w:sz="0" w:space="0" w:color="auto"/>
                    <w:right w:val="none" w:sz="0" w:space="0" w:color="auto"/>
                  </w:divBdr>
                  <w:divsChild>
                    <w:div w:id="1417896341">
                      <w:marLeft w:val="0"/>
                      <w:marRight w:val="0"/>
                      <w:marTop w:val="0"/>
                      <w:marBottom w:val="0"/>
                      <w:divBdr>
                        <w:top w:val="none" w:sz="0" w:space="0" w:color="auto"/>
                        <w:left w:val="none" w:sz="0" w:space="0" w:color="auto"/>
                        <w:bottom w:val="none" w:sz="0" w:space="0" w:color="auto"/>
                        <w:right w:val="none" w:sz="0" w:space="0" w:color="auto"/>
                      </w:divBdr>
                    </w:div>
                  </w:divsChild>
                </w:div>
                <w:div w:id="52194701">
                  <w:marLeft w:val="0"/>
                  <w:marRight w:val="0"/>
                  <w:marTop w:val="0"/>
                  <w:marBottom w:val="0"/>
                  <w:divBdr>
                    <w:top w:val="none" w:sz="0" w:space="0" w:color="auto"/>
                    <w:left w:val="none" w:sz="0" w:space="0" w:color="auto"/>
                    <w:bottom w:val="none" w:sz="0" w:space="0" w:color="auto"/>
                    <w:right w:val="none" w:sz="0" w:space="0" w:color="auto"/>
                  </w:divBdr>
                  <w:divsChild>
                    <w:div w:id="1498494349">
                      <w:marLeft w:val="0"/>
                      <w:marRight w:val="0"/>
                      <w:marTop w:val="0"/>
                      <w:marBottom w:val="0"/>
                      <w:divBdr>
                        <w:top w:val="none" w:sz="0" w:space="0" w:color="auto"/>
                        <w:left w:val="none" w:sz="0" w:space="0" w:color="auto"/>
                        <w:bottom w:val="none" w:sz="0" w:space="0" w:color="auto"/>
                        <w:right w:val="none" w:sz="0" w:space="0" w:color="auto"/>
                      </w:divBdr>
                    </w:div>
                  </w:divsChild>
                </w:div>
                <w:div w:id="1540164107">
                  <w:marLeft w:val="0"/>
                  <w:marRight w:val="0"/>
                  <w:marTop w:val="0"/>
                  <w:marBottom w:val="0"/>
                  <w:divBdr>
                    <w:top w:val="none" w:sz="0" w:space="0" w:color="auto"/>
                    <w:left w:val="none" w:sz="0" w:space="0" w:color="auto"/>
                    <w:bottom w:val="none" w:sz="0" w:space="0" w:color="auto"/>
                    <w:right w:val="none" w:sz="0" w:space="0" w:color="auto"/>
                  </w:divBdr>
                  <w:divsChild>
                    <w:div w:id="1386299696">
                      <w:marLeft w:val="0"/>
                      <w:marRight w:val="0"/>
                      <w:marTop w:val="0"/>
                      <w:marBottom w:val="0"/>
                      <w:divBdr>
                        <w:top w:val="none" w:sz="0" w:space="0" w:color="auto"/>
                        <w:left w:val="none" w:sz="0" w:space="0" w:color="auto"/>
                        <w:bottom w:val="none" w:sz="0" w:space="0" w:color="auto"/>
                        <w:right w:val="none" w:sz="0" w:space="0" w:color="auto"/>
                      </w:divBdr>
                    </w:div>
                  </w:divsChild>
                </w:div>
                <w:div w:id="690913035">
                  <w:marLeft w:val="0"/>
                  <w:marRight w:val="0"/>
                  <w:marTop w:val="0"/>
                  <w:marBottom w:val="0"/>
                  <w:divBdr>
                    <w:top w:val="none" w:sz="0" w:space="0" w:color="auto"/>
                    <w:left w:val="none" w:sz="0" w:space="0" w:color="auto"/>
                    <w:bottom w:val="none" w:sz="0" w:space="0" w:color="auto"/>
                    <w:right w:val="none" w:sz="0" w:space="0" w:color="auto"/>
                  </w:divBdr>
                  <w:divsChild>
                    <w:div w:id="1080905321">
                      <w:marLeft w:val="0"/>
                      <w:marRight w:val="0"/>
                      <w:marTop w:val="0"/>
                      <w:marBottom w:val="0"/>
                      <w:divBdr>
                        <w:top w:val="none" w:sz="0" w:space="0" w:color="auto"/>
                        <w:left w:val="none" w:sz="0" w:space="0" w:color="auto"/>
                        <w:bottom w:val="none" w:sz="0" w:space="0" w:color="auto"/>
                        <w:right w:val="none" w:sz="0" w:space="0" w:color="auto"/>
                      </w:divBdr>
                    </w:div>
                  </w:divsChild>
                </w:div>
                <w:div w:id="63918807">
                  <w:marLeft w:val="0"/>
                  <w:marRight w:val="0"/>
                  <w:marTop w:val="0"/>
                  <w:marBottom w:val="0"/>
                  <w:divBdr>
                    <w:top w:val="none" w:sz="0" w:space="0" w:color="auto"/>
                    <w:left w:val="none" w:sz="0" w:space="0" w:color="auto"/>
                    <w:bottom w:val="none" w:sz="0" w:space="0" w:color="auto"/>
                    <w:right w:val="none" w:sz="0" w:space="0" w:color="auto"/>
                  </w:divBdr>
                  <w:divsChild>
                    <w:div w:id="2083015976">
                      <w:marLeft w:val="0"/>
                      <w:marRight w:val="0"/>
                      <w:marTop w:val="0"/>
                      <w:marBottom w:val="0"/>
                      <w:divBdr>
                        <w:top w:val="none" w:sz="0" w:space="0" w:color="auto"/>
                        <w:left w:val="none" w:sz="0" w:space="0" w:color="auto"/>
                        <w:bottom w:val="none" w:sz="0" w:space="0" w:color="auto"/>
                        <w:right w:val="none" w:sz="0" w:space="0" w:color="auto"/>
                      </w:divBdr>
                    </w:div>
                  </w:divsChild>
                </w:div>
                <w:div w:id="13583987">
                  <w:marLeft w:val="0"/>
                  <w:marRight w:val="0"/>
                  <w:marTop w:val="0"/>
                  <w:marBottom w:val="0"/>
                  <w:divBdr>
                    <w:top w:val="none" w:sz="0" w:space="0" w:color="auto"/>
                    <w:left w:val="none" w:sz="0" w:space="0" w:color="auto"/>
                    <w:bottom w:val="none" w:sz="0" w:space="0" w:color="auto"/>
                    <w:right w:val="none" w:sz="0" w:space="0" w:color="auto"/>
                  </w:divBdr>
                  <w:divsChild>
                    <w:div w:id="544408983">
                      <w:marLeft w:val="0"/>
                      <w:marRight w:val="0"/>
                      <w:marTop w:val="0"/>
                      <w:marBottom w:val="0"/>
                      <w:divBdr>
                        <w:top w:val="none" w:sz="0" w:space="0" w:color="auto"/>
                        <w:left w:val="none" w:sz="0" w:space="0" w:color="auto"/>
                        <w:bottom w:val="none" w:sz="0" w:space="0" w:color="auto"/>
                        <w:right w:val="none" w:sz="0" w:space="0" w:color="auto"/>
                      </w:divBdr>
                    </w:div>
                  </w:divsChild>
                </w:div>
                <w:div w:id="100490173">
                  <w:marLeft w:val="0"/>
                  <w:marRight w:val="0"/>
                  <w:marTop w:val="0"/>
                  <w:marBottom w:val="0"/>
                  <w:divBdr>
                    <w:top w:val="none" w:sz="0" w:space="0" w:color="auto"/>
                    <w:left w:val="none" w:sz="0" w:space="0" w:color="auto"/>
                    <w:bottom w:val="none" w:sz="0" w:space="0" w:color="auto"/>
                    <w:right w:val="none" w:sz="0" w:space="0" w:color="auto"/>
                  </w:divBdr>
                  <w:divsChild>
                    <w:div w:id="1027171505">
                      <w:marLeft w:val="0"/>
                      <w:marRight w:val="0"/>
                      <w:marTop w:val="0"/>
                      <w:marBottom w:val="0"/>
                      <w:divBdr>
                        <w:top w:val="none" w:sz="0" w:space="0" w:color="auto"/>
                        <w:left w:val="none" w:sz="0" w:space="0" w:color="auto"/>
                        <w:bottom w:val="none" w:sz="0" w:space="0" w:color="auto"/>
                        <w:right w:val="none" w:sz="0" w:space="0" w:color="auto"/>
                      </w:divBdr>
                    </w:div>
                  </w:divsChild>
                </w:div>
                <w:div w:id="1941062982">
                  <w:marLeft w:val="0"/>
                  <w:marRight w:val="0"/>
                  <w:marTop w:val="0"/>
                  <w:marBottom w:val="0"/>
                  <w:divBdr>
                    <w:top w:val="none" w:sz="0" w:space="0" w:color="auto"/>
                    <w:left w:val="none" w:sz="0" w:space="0" w:color="auto"/>
                    <w:bottom w:val="none" w:sz="0" w:space="0" w:color="auto"/>
                    <w:right w:val="none" w:sz="0" w:space="0" w:color="auto"/>
                  </w:divBdr>
                  <w:divsChild>
                    <w:div w:id="404189415">
                      <w:marLeft w:val="0"/>
                      <w:marRight w:val="0"/>
                      <w:marTop w:val="0"/>
                      <w:marBottom w:val="0"/>
                      <w:divBdr>
                        <w:top w:val="none" w:sz="0" w:space="0" w:color="auto"/>
                        <w:left w:val="none" w:sz="0" w:space="0" w:color="auto"/>
                        <w:bottom w:val="none" w:sz="0" w:space="0" w:color="auto"/>
                        <w:right w:val="none" w:sz="0" w:space="0" w:color="auto"/>
                      </w:divBdr>
                    </w:div>
                  </w:divsChild>
                </w:div>
                <w:div w:id="922296919">
                  <w:marLeft w:val="0"/>
                  <w:marRight w:val="0"/>
                  <w:marTop w:val="0"/>
                  <w:marBottom w:val="0"/>
                  <w:divBdr>
                    <w:top w:val="none" w:sz="0" w:space="0" w:color="auto"/>
                    <w:left w:val="none" w:sz="0" w:space="0" w:color="auto"/>
                    <w:bottom w:val="none" w:sz="0" w:space="0" w:color="auto"/>
                    <w:right w:val="none" w:sz="0" w:space="0" w:color="auto"/>
                  </w:divBdr>
                  <w:divsChild>
                    <w:div w:id="985548559">
                      <w:marLeft w:val="0"/>
                      <w:marRight w:val="0"/>
                      <w:marTop w:val="0"/>
                      <w:marBottom w:val="0"/>
                      <w:divBdr>
                        <w:top w:val="none" w:sz="0" w:space="0" w:color="auto"/>
                        <w:left w:val="none" w:sz="0" w:space="0" w:color="auto"/>
                        <w:bottom w:val="none" w:sz="0" w:space="0" w:color="auto"/>
                        <w:right w:val="none" w:sz="0" w:space="0" w:color="auto"/>
                      </w:divBdr>
                    </w:div>
                  </w:divsChild>
                </w:div>
                <w:div w:id="1236209447">
                  <w:marLeft w:val="0"/>
                  <w:marRight w:val="0"/>
                  <w:marTop w:val="0"/>
                  <w:marBottom w:val="0"/>
                  <w:divBdr>
                    <w:top w:val="none" w:sz="0" w:space="0" w:color="auto"/>
                    <w:left w:val="none" w:sz="0" w:space="0" w:color="auto"/>
                    <w:bottom w:val="none" w:sz="0" w:space="0" w:color="auto"/>
                    <w:right w:val="none" w:sz="0" w:space="0" w:color="auto"/>
                  </w:divBdr>
                  <w:divsChild>
                    <w:div w:id="1718551054">
                      <w:marLeft w:val="0"/>
                      <w:marRight w:val="0"/>
                      <w:marTop w:val="0"/>
                      <w:marBottom w:val="0"/>
                      <w:divBdr>
                        <w:top w:val="none" w:sz="0" w:space="0" w:color="auto"/>
                        <w:left w:val="none" w:sz="0" w:space="0" w:color="auto"/>
                        <w:bottom w:val="none" w:sz="0" w:space="0" w:color="auto"/>
                        <w:right w:val="none" w:sz="0" w:space="0" w:color="auto"/>
                      </w:divBdr>
                    </w:div>
                  </w:divsChild>
                </w:div>
                <w:div w:id="1213544717">
                  <w:marLeft w:val="0"/>
                  <w:marRight w:val="0"/>
                  <w:marTop w:val="0"/>
                  <w:marBottom w:val="0"/>
                  <w:divBdr>
                    <w:top w:val="none" w:sz="0" w:space="0" w:color="auto"/>
                    <w:left w:val="none" w:sz="0" w:space="0" w:color="auto"/>
                    <w:bottom w:val="none" w:sz="0" w:space="0" w:color="auto"/>
                    <w:right w:val="none" w:sz="0" w:space="0" w:color="auto"/>
                  </w:divBdr>
                  <w:divsChild>
                    <w:div w:id="1678187694">
                      <w:marLeft w:val="0"/>
                      <w:marRight w:val="0"/>
                      <w:marTop w:val="0"/>
                      <w:marBottom w:val="0"/>
                      <w:divBdr>
                        <w:top w:val="none" w:sz="0" w:space="0" w:color="auto"/>
                        <w:left w:val="none" w:sz="0" w:space="0" w:color="auto"/>
                        <w:bottom w:val="none" w:sz="0" w:space="0" w:color="auto"/>
                        <w:right w:val="none" w:sz="0" w:space="0" w:color="auto"/>
                      </w:divBdr>
                    </w:div>
                  </w:divsChild>
                </w:div>
                <w:div w:id="184758023">
                  <w:marLeft w:val="0"/>
                  <w:marRight w:val="0"/>
                  <w:marTop w:val="0"/>
                  <w:marBottom w:val="0"/>
                  <w:divBdr>
                    <w:top w:val="none" w:sz="0" w:space="0" w:color="auto"/>
                    <w:left w:val="none" w:sz="0" w:space="0" w:color="auto"/>
                    <w:bottom w:val="none" w:sz="0" w:space="0" w:color="auto"/>
                    <w:right w:val="none" w:sz="0" w:space="0" w:color="auto"/>
                  </w:divBdr>
                  <w:divsChild>
                    <w:div w:id="1272395667">
                      <w:marLeft w:val="0"/>
                      <w:marRight w:val="0"/>
                      <w:marTop w:val="0"/>
                      <w:marBottom w:val="0"/>
                      <w:divBdr>
                        <w:top w:val="none" w:sz="0" w:space="0" w:color="auto"/>
                        <w:left w:val="none" w:sz="0" w:space="0" w:color="auto"/>
                        <w:bottom w:val="none" w:sz="0" w:space="0" w:color="auto"/>
                        <w:right w:val="none" w:sz="0" w:space="0" w:color="auto"/>
                      </w:divBdr>
                    </w:div>
                  </w:divsChild>
                </w:div>
                <w:div w:id="199057744">
                  <w:marLeft w:val="0"/>
                  <w:marRight w:val="0"/>
                  <w:marTop w:val="0"/>
                  <w:marBottom w:val="0"/>
                  <w:divBdr>
                    <w:top w:val="none" w:sz="0" w:space="0" w:color="auto"/>
                    <w:left w:val="none" w:sz="0" w:space="0" w:color="auto"/>
                    <w:bottom w:val="none" w:sz="0" w:space="0" w:color="auto"/>
                    <w:right w:val="none" w:sz="0" w:space="0" w:color="auto"/>
                  </w:divBdr>
                  <w:divsChild>
                    <w:div w:id="910390577">
                      <w:marLeft w:val="0"/>
                      <w:marRight w:val="0"/>
                      <w:marTop w:val="0"/>
                      <w:marBottom w:val="0"/>
                      <w:divBdr>
                        <w:top w:val="none" w:sz="0" w:space="0" w:color="auto"/>
                        <w:left w:val="none" w:sz="0" w:space="0" w:color="auto"/>
                        <w:bottom w:val="none" w:sz="0" w:space="0" w:color="auto"/>
                        <w:right w:val="none" w:sz="0" w:space="0" w:color="auto"/>
                      </w:divBdr>
                    </w:div>
                  </w:divsChild>
                </w:div>
                <w:div w:id="641235183">
                  <w:marLeft w:val="0"/>
                  <w:marRight w:val="0"/>
                  <w:marTop w:val="0"/>
                  <w:marBottom w:val="0"/>
                  <w:divBdr>
                    <w:top w:val="none" w:sz="0" w:space="0" w:color="auto"/>
                    <w:left w:val="none" w:sz="0" w:space="0" w:color="auto"/>
                    <w:bottom w:val="none" w:sz="0" w:space="0" w:color="auto"/>
                    <w:right w:val="none" w:sz="0" w:space="0" w:color="auto"/>
                  </w:divBdr>
                  <w:divsChild>
                    <w:div w:id="1396467316">
                      <w:marLeft w:val="0"/>
                      <w:marRight w:val="0"/>
                      <w:marTop w:val="0"/>
                      <w:marBottom w:val="0"/>
                      <w:divBdr>
                        <w:top w:val="none" w:sz="0" w:space="0" w:color="auto"/>
                        <w:left w:val="none" w:sz="0" w:space="0" w:color="auto"/>
                        <w:bottom w:val="none" w:sz="0" w:space="0" w:color="auto"/>
                        <w:right w:val="none" w:sz="0" w:space="0" w:color="auto"/>
                      </w:divBdr>
                    </w:div>
                  </w:divsChild>
                </w:div>
                <w:div w:id="376439297">
                  <w:marLeft w:val="0"/>
                  <w:marRight w:val="0"/>
                  <w:marTop w:val="0"/>
                  <w:marBottom w:val="0"/>
                  <w:divBdr>
                    <w:top w:val="none" w:sz="0" w:space="0" w:color="auto"/>
                    <w:left w:val="none" w:sz="0" w:space="0" w:color="auto"/>
                    <w:bottom w:val="none" w:sz="0" w:space="0" w:color="auto"/>
                    <w:right w:val="none" w:sz="0" w:space="0" w:color="auto"/>
                  </w:divBdr>
                  <w:divsChild>
                    <w:div w:id="623194439">
                      <w:marLeft w:val="0"/>
                      <w:marRight w:val="0"/>
                      <w:marTop w:val="0"/>
                      <w:marBottom w:val="0"/>
                      <w:divBdr>
                        <w:top w:val="none" w:sz="0" w:space="0" w:color="auto"/>
                        <w:left w:val="none" w:sz="0" w:space="0" w:color="auto"/>
                        <w:bottom w:val="none" w:sz="0" w:space="0" w:color="auto"/>
                        <w:right w:val="none" w:sz="0" w:space="0" w:color="auto"/>
                      </w:divBdr>
                    </w:div>
                  </w:divsChild>
                </w:div>
                <w:div w:id="1166827481">
                  <w:marLeft w:val="0"/>
                  <w:marRight w:val="0"/>
                  <w:marTop w:val="0"/>
                  <w:marBottom w:val="0"/>
                  <w:divBdr>
                    <w:top w:val="none" w:sz="0" w:space="0" w:color="auto"/>
                    <w:left w:val="none" w:sz="0" w:space="0" w:color="auto"/>
                    <w:bottom w:val="none" w:sz="0" w:space="0" w:color="auto"/>
                    <w:right w:val="none" w:sz="0" w:space="0" w:color="auto"/>
                  </w:divBdr>
                  <w:divsChild>
                    <w:div w:id="1997688589">
                      <w:marLeft w:val="0"/>
                      <w:marRight w:val="0"/>
                      <w:marTop w:val="0"/>
                      <w:marBottom w:val="0"/>
                      <w:divBdr>
                        <w:top w:val="none" w:sz="0" w:space="0" w:color="auto"/>
                        <w:left w:val="none" w:sz="0" w:space="0" w:color="auto"/>
                        <w:bottom w:val="none" w:sz="0" w:space="0" w:color="auto"/>
                        <w:right w:val="none" w:sz="0" w:space="0" w:color="auto"/>
                      </w:divBdr>
                    </w:div>
                  </w:divsChild>
                </w:div>
                <w:div w:id="636226006">
                  <w:marLeft w:val="0"/>
                  <w:marRight w:val="0"/>
                  <w:marTop w:val="0"/>
                  <w:marBottom w:val="0"/>
                  <w:divBdr>
                    <w:top w:val="none" w:sz="0" w:space="0" w:color="auto"/>
                    <w:left w:val="none" w:sz="0" w:space="0" w:color="auto"/>
                    <w:bottom w:val="none" w:sz="0" w:space="0" w:color="auto"/>
                    <w:right w:val="none" w:sz="0" w:space="0" w:color="auto"/>
                  </w:divBdr>
                  <w:divsChild>
                    <w:div w:id="993797617">
                      <w:marLeft w:val="0"/>
                      <w:marRight w:val="0"/>
                      <w:marTop w:val="0"/>
                      <w:marBottom w:val="0"/>
                      <w:divBdr>
                        <w:top w:val="none" w:sz="0" w:space="0" w:color="auto"/>
                        <w:left w:val="none" w:sz="0" w:space="0" w:color="auto"/>
                        <w:bottom w:val="none" w:sz="0" w:space="0" w:color="auto"/>
                        <w:right w:val="none" w:sz="0" w:space="0" w:color="auto"/>
                      </w:divBdr>
                    </w:div>
                  </w:divsChild>
                </w:div>
                <w:div w:id="1830368140">
                  <w:marLeft w:val="0"/>
                  <w:marRight w:val="0"/>
                  <w:marTop w:val="0"/>
                  <w:marBottom w:val="0"/>
                  <w:divBdr>
                    <w:top w:val="none" w:sz="0" w:space="0" w:color="auto"/>
                    <w:left w:val="none" w:sz="0" w:space="0" w:color="auto"/>
                    <w:bottom w:val="none" w:sz="0" w:space="0" w:color="auto"/>
                    <w:right w:val="none" w:sz="0" w:space="0" w:color="auto"/>
                  </w:divBdr>
                  <w:divsChild>
                    <w:div w:id="1464076515">
                      <w:marLeft w:val="0"/>
                      <w:marRight w:val="0"/>
                      <w:marTop w:val="0"/>
                      <w:marBottom w:val="0"/>
                      <w:divBdr>
                        <w:top w:val="none" w:sz="0" w:space="0" w:color="auto"/>
                        <w:left w:val="none" w:sz="0" w:space="0" w:color="auto"/>
                        <w:bottom w:val="none" w:sz="0" w:space="0" w:color="auto"/>
                        <w:right w:val="none" w:sz="0" w:space="0" w:color="auto"/>
                      </w:divBdr>
                    </w:div>
                  </w:divsChild>
                </w:div>
                <w:div w:id="430711694">
                  <w:marLeft w:val="0"/>
                  <w:marRight w:val="0"/>
                  <w:marTop w:val="0"/>
                  <w:marBottom w:val="0"/>
                  <w:divBdr>
                    <w:top w:val="none" w:sz="0" w:space="0" w:color="auto"/>
                    <w:left w:val="none" w:sz="0" w:space="0" w:color="auto"/>
                    <w:bottom w:val="none" w:sz="0" w:space="0" w:color="auto"/>
                    <w:right w:val="none" w:sz="0" w:space="0" w:color="auto"/>
                  </w:divBdr>
                  <w:divsChild>
                    <w:div w:id="723869633">
                      <w:marLeft w:val="0"/>
                      <w:marRight w:val="0"/>
                      <w:marTop w:val="0"/>
                      <w:marBottom w:val="0"/>
                      <w:divBdr>
                        <w:top w:val="none" w:sz="0" w:space="0" w:color="auto"/>
                        <w:left w:val="none" w:sz="0" w:space="0" w:color="auto"/>
                        <w:bottom w:val="none" w:sz="0" w:space="0" w:color="auto"/>
                        <w:right w:val="none" w:sz="0" w:space="0" w:color="auto"/>
                      </w:divBdr>
                    </w:div>
                  </w:divsChild>
                </w:div>
                <w:div w:id="717507970">
                  <w:marLeft w:val="0"/>
                  <w:marRight w:val="0"/>
                  <w:marTop w:val="0"/>
                  <w:marBottom w:val="0"/>
                  <w:divBdr>
                    <w:top w:val="none" w:sz="0" w:space="0" w:color="auto"/>
                    <w:left w:val="none" w:sz="0" w:space="0" w:color="auto"/>
                    <w:bottom w:val="none" w:sz="0" w:space="0" w:color="auto"/>
                    <w:right w:val="none" w:sz="0" w:space="0" w:color="auto"/>
                  </w:divBdr>
                  <w:divsChild>
                    <w:div w:id="195823531">
                      <w:marLeft w:val="0"/>
                      <w:marRight w:val="0"/>
                      <w:marTop w:val="0"/>
                      <w:marBottom w:val="0"/>
                      <w:divBdr>
                        <w:top w:val="none" w:sz="0" w:space="0" w:color="auto"/>
                        <w:left w:val="none" w:sz="0" w:space="0" w:color="auto"/>
                        <w:bottom w:val="none" w:sz="0" w:space="0" w:color="auto"/>
                        <w:right w:val="none" w:sz="0" w:space="0" w:color="auto"/>
                      </w:divBdr>
                    </w:div>
                  </w:divsChild>
                </w:div>
                <w:div w:id="1197501314">
                  <w:marLeft w:val="0"/>
                  <w:marRight w:val="0"/>
                  <w:marTop w:val="0"/>
                  <w:marBottom w:val="0"/>
                  <w:divBdr>
                    <w:top w:val="none" w:sz="0" w:space="0" w:color="auto"/>
                    <w:left w:val="none" w:sz="0" w:space="0" w:color="auto"/>
                    <w:bottom w:val="none" w:sz="0" w:space="0" w:color="auto"/>
                    <w:right w:val="none" w:sz="0" w:space="0" w:color="auto"/>
                  </w:divBdr>
                  <w:divsChild>
                    <w:div w:id="365494380">
                      <w:marLeft w:val="0"/>
                      <w:marRight w:val="0"/>
                      <w:marTop w:val="0"/>
                      <w:marBottom w:val="0"/>
                      <w:divBdr>
                        <w:top w:val="none" w:sz="0" w:space="0" w:color="auto"/>
                        <w:left w:val="none" w:sz="0" w:space="0" w:color="auto"/>
                        <w:bottom w:val="none" w:sz="0" w:space="0" w:color="auto"/>
                        <w:right w:val="none" w:sz="0" w:space="0" w:color="auto"/>
                      </w:divBdr>
                    </w:div>
                  </w:divsChild>
                </w:div>
                <w:div w:id="1001393135">
                  <w:marLeft w:val="0"/>
                  <w:marRight w:val="0"/>
                  <w:marTop w:val="0"/>
                  <w:marBottom w:val="0"/>
                  <w:divBdr>
                    <w:top w:val="none" w:sz="0" w:space="0" w:color="auto"/>
                    <w:left w:val="none" w:sz="0" w:space="0" w:color="auto"/>
                    <w:bottom w:val="none" w:sz="0" w:space="0" w:color="auto"/>
                    <w:right w:val="none" w:sz="0" w:space="0" w:color="auto"/>
                  </w:divBdr>
                  <w:divsChild>
                    <w:div w:id="2079201984">
                      <w:marLeft w:val="0"/>
                      <w:marRight w:val="0"/>
                      <w:marTop w:val="0"/>
                      <w:marBottom w:val="0"/>
                      <w:divBdr>
                        <w:top w:val="none" w:sz="0" w:space="0" w:color="auto"/>
                        <w:left w:val="none" w:sz="0" w:space="0" w:color="auto"/>
                        <w:bottom w:val="none" w:sz="0" w:space="0" w:color="auto"/>
                        <w:right w:val="none" w:sz="0" w:space="0" w:color="auto"/>
                      </w:divBdr>
                    </w:div>
                  </w:divsChild>
                </w:div>
                <w:div w:id="1281456684">
                  <w:marLeft w:val="0"/>
                  <w:marRight w:val="0"/>
                  <w:marTop w:val="0"/>
                  <w:marBottom w:val="0"/>
                  <w:divBdr>
                    <w:top w:val="none" w:sz="0" w:space="0" w:color="auto"/>
                    <w:left w:val="none" w:sz="0" w:space="0" w:color="auto"/>
                    <w:bottom w:val="none" w:sz="0" w:space="0" w:color="auto"/>
                    <w:right w:val="none" w:sz="0" w:space="0" w:color="auto"/>
                  </w:divBdr>
                  <w:divsChild>
                    <w:div w:id="1342509830">
                      <w:marLeft w:val="0"/>
                      <w:marRight w:val="0"/>
                      <w:marTop w:val="0"/>
                      <w:marBottom w:val="0"/>
                      <w:divBdr>
                        <w:top w:val="none" w:sz="0" w:space="0" w:color="auto"/>
                        <w:left w:val="none" w:sz="0" w:space="0" w:color="auto"/>
                        <w:bottom w:val="none" w:sz="0" w:space="0" w:color="auto"/>
                        <w:right w:val="none" w:sz="0" w:space="0" w:color="auto"/>
                      </w:divBdr>
                    </w:div>
                  </w:divsChild>
                </w:div>
                <w:div w:id="726415630">
                  <w:marLeft w:val="0"/>
                  <w:marRight w:val="0"/>
                  <w:marTop w:val="0"/>
                  <w:marBottom w:val="0"/>
                  <w:divBdr>
                    <w:top w:val="none" w:sz="0" w:space="0" w:color="auto"/>
                    <w:left w:val="none" w:sz="0" w:space="0" w:color="auto"/>
                    <w:bottom w:val="none" w:sz="0" w:space="0" w:color="auto"/>
                    <w:right w:val="none" w:sz="0" w:space="0" w:color="auto"/>
                  </w:divBdr>
                  <w:divsChild>
                    <w:div w:id="313071652">
                      <w:marLeft w:val="0"/>
                      <w:marRight w:val="0"/>
                      <w:marTop w:val="0"/>
                      <w:marBottom w:val="0"/>
                      <w:divBdr>
                        <w:top w:val="none" w:sz="0" w:space="0" w:color="auto"/>
                        <w:left w:val="none" w:sz="0" w:space="0" w:color="auto"/>
                        <w:bottom w:val="none" w:sz="0" w:space="0" w:color="auto"/>
                        <w:right w:val="none" w:sz="0" w:space="0" w:color="auto"/>
                      </w:divBdr>
                    </w:div>
                  </w:divsChild>
                </w:div>
                <w:div w:id="82654882">
                  <w:marLeft w:val="0"/>
                  <w:marRight w:val="0"/>
                  <w:marTop w:val="0"/>
                  <w:marBottom w:val="0"/>
                  <w:divBdr>
                    <w:top w:val="none" w:sz="0" w:space="0" w:color="auto"/>
                    <w:left w:val="none" w:sz="0" w:space="0" w:color="auto"/>
                    <w:bottom w:val="none" w:sz="0" w:space="0" w:color="auto"/>
                    <w:right w:val="none" w:sz="0" w:space="0" w:color="auto"/>
                  </w:divBdr>
                  <w:divsChild>
                    <w:div w:id="1860385259">
                      <w:marLeft w:val="0"/>
                      <w:marRight w:val="0"/>
                      <w:marTop w:val="0"/>
                      <w:marBottom w:val="0"/>
                      <w:divBdr>
                        <w:top w:val="none" w:sz="0" w:space="0" w:color="auto"/>
                        <w:left w:val="none" w:sz="0" w:space="0" w:color="auto"/>
                        <w:bottom w:val="none" w:sz="0" w:space="0" w:color="auto"/>
                        <w:right w:val="none" w:sz="0" w:space="0" w:color="auto"/>
                      </w:divBdr>
                    </w:div>
                  </w:divsChild>
                </w:div>
                <w:div w:id="1486429319">
                  <w:marLeft w:val="0"/>
                  <w:marRight w:val="0"/>
                  <w:marTop w:val="0"/>
                  <w:marBottom w:val="0"/>
                  <w:divBdr>
                    <w:top w:val="none" w:sz="0" w:space="0" w:color="auto"/>
                    <w:left w:val="none" w:sz="0" w:space="0" w:color="auto"/>
                    <w:bottom w:val="none" w:sz="0" w:space="0" w:color="auto"/>
                    <w:right w:val="none" w:sz="0" w:space="0" w:color="auto"/>
                  </w:divBdr>
                  <w:divsChild>
                    <w:div w:id="112554501">
                      <w:marLeft w:val="0"/>
                      <w:marRight w:val="0"/>
                      <w:marTop w:val="0"/>
                      <w:marBottom w:val="0"/>
                      <w:divBdr>
                        <w:top w:val="none" w:sz="0" w:space="0" w:color="auto"/>
                        <w:left w:val="none" w:sz="0" w:space="0" w:color="auto"/>
                        <w:bottom w:val="none" w:sz="0" w:space="0" w:color="auto"/>
                        <w:right w:val="none" w:sz="0" w:space="0" w:color="auto"/>
                      </w:divBdr>
                    </w:div>
                  </w:divsChild>
                </w:div>
                <w:div w:id="785737044">
                  <w:marLeft w:val="0"/>
                  <w:marRight w:val="0"/>
                  <w:marTop w:val="0"/>
                  <w:marBottom w:val="0"/>
                  <w:divBdr>
                    <w:top w:val="none" w:sz="0" w:space="0" w:color="auto"/>
                    <w:left w:val="none" w:sz="0" w:space="0" w:color="auto"/>
                    <w:bottom w:val="none" w:sz="0" w:space="0" w:color="auto"/>
                    <w:right w:val="none" w:sz="0" w:space="0" w:color="auto"/>
                  </w:divBdr>
                  <w:divsChild>
                    <w:div w:id="1032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2180">
          <w:marLeft w:val="0"/>
          <w:marRight w:val="0"/>
          <w:marTop w:val="0"/>
          <w:marBottom w:val="0"/>
          <w:divBdr>
            <w:top w:val="none" w:sz="0" w:space="0" w:color="auto"/>
            <w:left w:val="none" w:sz="0" w:space="0" w:color="auto"/>
            <w:bottom w:val="none" w:sz="0" w:space="0" w:color="auto"/>
            <w:right w:val="none" w:sz="0" w:space="0" w:color="auto"/>
          </w:divBdr>
        </w:div>
        <w:div w:id="338973374">
          <w:marLeft w:val="0"/>
          <w:marRight w:val="0"/>
          <w:marTop w:val="0"/>
          <w:marBottom w:val="0"/>
          <w:divBdr>
            <w:top w:val="none" w:sz="0" w:space="0" w:color="auto"/>
            <w:left w:val="none" w:sz="0" w:space="0" w:color="auto"/>
            <w:bottom w:val="none" w:sz="0" w:space="0" w:color="auto"/>
            <w:right w:val="none" w:sz="0" w:space="0" w:color="auto"/>
          </w:divBdr>
        </w:div>
        <w:div w:id="1965188719">
          <w:marLeft w:val="0"/>
          <w:marRight w:val="0"/>
          <w:marTop w:val="0"/>
          <w:marBottom w:val="0"/>
          <w:divBdr>
            <w:top w:val="none" w:sz="0" w:space="0" w:color="auto"/>
            <w:left w:val="none" w:sz="0" w:space="0" w:color="auto"/>
            <w:bottom w:val="none" w:sz="0" w:space="0" w:color="auto"/>
            <w:right w:val="none" w:sz="0" w:space="0" w:color="auto"/>
          </w:divBdr>
        </w:div>
        <w:div w:id="1384599497">
          <w:marLeft w:val="0"/>
          <w:marRight w:val="0"/>
          <w:marTop w:val="0"/>
          <w:marBottom w:val="0"/>
          <w:divBdr>
            <w:top w:val="none" w:sz="0" w:space="0" w:color="auto"/>
            <w:left w:val="none" w:sz="0" w:space="0" w:color="auto"/>
            <w:bottom w:val="none" w:sz="0" w:space="0" w:color="auto"/>
            <w:right w:val="none" w:sz="0" w:space="0" w:color="auto"/>
          </w:divBdr>
        </w:div>
        <w:div w:id="118620232">
          <w:marLeft w:val="0"/>
          <w:marRight w:val="0"/>
          <w:marTop w:val="0"/>
          <w:marBottom w:val="0"/>
          <w:divBdr>
            <w:top w:val="none" w:sz="0" w:space="0" w:color="auto"/>
            <w:left w:val="none" w:sz="0" w:space="0" w:color="auto"/>
            <w:bottom w:val="none" w:sz="0" w:space="0" w:color="auto"/>
            <w:right w:val="none" w:sz="0" w:space="0" w:color="auto"/>
          </w:divBdr>
          <w:divsChild>
            <w:div w:id="168448339">
              <w:marLeft w:val="-75"/>
              <w:marRight w:val="0"/>
              <w:marTop w:val="30"/>
              <w:marBottom w:val="30"/>
              <w:divBdr>
                <w:top w:val="none" w:sz="0" w:space="0" w:color="auto"/>
                <w:left w:val="none" w:sz="0" w:space="0" w:color="auto"/>
                <w:bottom w:val="none" w:sz="0" w:space="0" w:color="auto"/>
                <w:right w:val="none" w:sz="0" w:space="0" w:color="auto"/>
              </w:divBdr>
              <w:divsChild>
                <w:div w:id="595021404">
                  <w:marLeft w:val="0"/>
                  <w:marRight w:val="0"/>
                  <w:marTop w:val="0"/>
                  <w:marBottom w:val="0"/>
                  <w:divBdr>
                    <w:top w:val="none" w:sz="0" w:space="0" w:color="auto"/>
                    <w:left w:val="none" w:sz="0" w:space="0" w:color="auto"/>
                    <w:bottom w:val="none" w:sz="0" w:space="0" w:color="auto"/>
                    <w:right w:val="none" w:sz="0" w:space="0" w:color="auto"/>
                  </w:divBdr>
                  <w:divsChild>
                    <w:div w:id="1939095671">
                      <w:marLeft w:val="0"/>
                      <w:marRight w:val="0"/>
                      <w:marTop w:val="0"/>
                      <w:marBottom w:val="0"/>
                      <w:divBdr>
                        <w:top w:val="none" w:sz="0" w:space="0" w:color="auto"/>
                        <w:left w:val="none" w:sz="0" w:space="0" w:color="auto"/>
                        <w:bottom w:val="none" w:sz="0" w:space="0" w:color="auto"/>
                        <w:right w:val="none" w:sz="0" w:space="0" w:color="auto"/>
                      </w:divBdr>
                    </w:div>
                  </w:divsChild>
                </w:div>
                <w:div w:id="402219408">
                  <w:marLeft w:val="0"/>
                  <w:marRight w:val="0"/>
                  <w:marTop w:val="0"/>
                  <w:marBottom w:val="0"/>
                  <w:divBdr>
                    <w:top w:val="none" w:sz="0" w:space="0" w:color="auto"/>
                    <w:left w:val="none" w:sz="0" w:space="0" w:color="auto"/>
                    <w:bottom w:val="none" w:sz="0" w:space="0" w:color="auto"/>
                    <w:right w:val="none" w:sz="0" w:space="0" w:color="auto"/>
                  </w:divBdr>
                  <w:divsChild>
                    <w:div w:id="1203176402">
                      <w:marLeft w:val="0"/>
                      <w:marRight w:val="0"/>
                      <w:marTop w:val="0"/>
                      <w:marBottom w:val="0"/>
                      <w:divBdr>
                        <w:top w:val="none" w:sz="0" w:space="0" w:color="auto"/>
                        <w:left w:val="none" w:sz="0" w:space="0" w:color="auto"/>
                        <w:bottom w:val="none" w:sz="0" w:space="0" w:color="auto"/>
                        <w:right w:val="none" w:sz="0" w:space="0" w:color="auto"/>
                      </w:divBdr>
                    </w:div>
                  </w:divsChild>
                </w:div>
                <w:div w:id="1801728880">
                  <w:marLeft w:val="0"/>
                  <w:marRight w:val="0"/>
                  <w:marTop w:val="0"/>
                  <w:marBottom w:val="0"/>
                  <w:divBdr>
                    <w:top w:val="none" w:sz="0" w:space="0" w:color="auto"/>
                    <w:left w:val="none" w:sz="0" w:space="0" w:color="auto"/>
                    <w:bottom w:val="none" w:sz="0" w:space="0" w:color="auto"/>
                    <w:right w:val="none" w:sz="0" w:space="0" w:color="auto"/>
                  </w:divBdr>
                  <w:divsChild>
                    <w:div w:id="1834485880">
                      <w:marLeft w:val="0"/>
                      <w:marRight w:val="0"/>
                      <w:marTop w:val="0"/>
                      <w:marBottom w:val="0"/>
                      <w:divBdr>
                        <w:top w:val="none" w:sz="0" w:space="0" w:color="auto"/>
                        <w:left w:val="none" w:sz="0" w:space="0" w:color="auto"/>
                        <w:bottom w:val="none" w:sz="0" w:space="0" w:color="auto"/>
                        <w:right w:val="none" w:sz="0" w:space="0" w:color="auto"/>
                      </w:divBdr>
                    </w:div>
                  </w:divsChild>
                </w:div>
                <w:div w:id="358168741">
                  <w:marLeft w:val="0"/>
                  <w:marRight w:val="0"/>
                  <w:marTop w:val="0"/>
                  <w:marBottom w:val="0"/>
                  <w:divBdr>
                    <w:top w:val="none" w:sz="0" w:space="0" w:color="auto"/>
                    <w:left w:val="none" w:sz="0" w:space="0" w:color="auto"/>
                    <w:bottom w:val="none" w:sz="0" w:space="0" w:color="auto"/>
                    <w:right w:val="none" w:sz="0" w:space="0" w:color="auto"/>
                  </w:divBdr>
                  <w:divsChild>
                    <w:div w:id="1659917508">
                      <w:marLeft w:val="0"/>
                      <w:marRight w:val="0"/>
                      <w:marTop w:val="0"/>
                      <w:marBottom w:val="0"/>
                      <w:divBdr>
                        <w:top w:val="none" w:sz="0" w:space="0" w:color="auto"/>
                        <w:left w:val="none" w:sz="0" w:space="0" w:color="auto"/>
                        <w:bottom w:val="none" w:sz="0" w:space="0" w:color="auto"/>
                        <w:right w:val="none" w:sz="0" w:space="0" w:color="auto"/>
                      </w:divBdr>
                    </w:div>
                  </w:divsChild>
                </w:div>
                <w:div w:id="1335300113">
                  <w:marLeft w:val="0"/>
                  <w:marRight w:val="0"/>
                  <w:marTop w:val="0"/>
                  <w:marBottom w:val="0"/>
                  <w:divBdr>
                    <w:top w:val="none" w:sz="0" w:space="0" w:color="auto"/>
                    <w:left w:val="none" w:sz="0" w:space="0" w:color="auto"/>
                    <w:bottom w:val="none" w:sz="0" w:space="0" w:color="auto"/>
                    <w:right w:val="none" w:sz="0" w:space="0" w:color="auto"/>
                  </w:divBdr>
                  <w:divsChild>
                    <w:div w:id="469828994">
                      <w:marLeft w:val="0"/>
                      <w:marRight w:val="0"/>
                      <w:marTop w:val="0"/>
                      <w:marBottom w:val="0"/>
                      <w:divBdr>
                        <w:top w:val="none" w:sz="0" w:space="0" w:color="auto"/>
                        <w:left w:val="none" w:sz="0" w:space="0" w:color="auto"/>
                        <w:bottom w:val="none" w:sz="0" w:space="0" w:color="auto"/>
                        <w:right w:val="none" w:sz="0" w:space="0" w:color="auto"/>
                      </w:divBdr>
                    </w:div>
                  </w:divsChild>
                </w:div>
                <w:div w:id="1803619120">
                  <w:marLeft w:val="0"/>
                  <w:marRight w:val="0"/>
                  <w:marTop w:val="0"/>
                  <w:marBottom w:val="0"/>
                  <w:divBdr>
                    <w:top w:val="none" w:sz="0" w:space="0" w:color="auto"/>
                    <w:left w:val="none" w:sz="0" w:space="0" w:color="auto"/>
                    <w:bottom w:val="none" w:sz="0" w:space="0" w:color="auto"/>
                    <w:right w:val="none" w:sz="0" w:space="0" w:color="auto"/>
                  </w:divBdr>
                  <w:divsChild>
                    <w:div w:id="1875733861">
                      <w:marLeft w:val="0"/>
                      <w:marRight w:val="0"/>
                      <w:marTop w:val="0"/>
                      <w:marBottom w:val="0"/>
                      <w:divBdr>
                        <w:top w:val="none" w:sz="0" w:space="0" w:color="auto"/>
                        <w:left w:val="none" w:sz="0" w:space="0" w:color="auto"/>
                        <w:bottom w:val="none" w:sz="0" w:space="0" w:color="auto"/>
                        <w:right w:val="none" w:sz="0" w:space="0" w:color="auto"/>
                      </w:divBdr>
                    </w:div>
                  </w:divsChild>
                </w:div>
                <w:div w:id="1675523414">
                  <w:marLeft w:val="0"/>
                  <w:marRight w:val="0"/>
                  <w:marTop w:val="0"/>
                  <w:marBottom w:val="0"/>
                  <w:divBdr>
                    <w:top w:val="none" w:sz="0" w:space="0" w:color="auto"/>
                    <w:left w:val="none" w:sz="0" w:space="0" w:color="auto"/>
                    <w:bottom w:val="none" w:sz="0" w:space="0" w:color="auto"/>
                    <w:right w:val="none" w:sz="0" w:space="0" w:color="auto"/>
                  </w:divBdr>
                  <w:divsChild>
                    <w:div w:id="1096751465">
                      <w:marLeft w:val="0"/>
                      <w:marRight w:val="0"/>
                      <w:marTop w:val="0"/>
                      <w:marBottom w:val="0"/>
                      <w:divBdr>
                        <w:top w:val="none" w:sz="0" w:space="0" w:color="auto"/>
                        <w:left w:val="none" w:sz="0" w:space="0" w:color="auto"/>
                        <w:bottom w:val="none" w:sz="0" w:space="0" w:color="auto"/>
                        <w:right w:val="none" w:sz="0" w:space="0" w:color="auto"/>
                      </w:divBdr>
                    </w:div>
                  </w:divsChild>
                </w:div>
                <w:div w:id="983585428">
                  <w:marLeft w:val="0"/>
                  <w:marRight w:val="0"/>
                  <w:marTop w:val="0"/>
                  <w:marBottom w:val="0"/>
                  <w:divBdr>
                    <w:top w:val="none" w:sz="0" w:space="0" w:color="auto"/>
                    <w:left w:val="none" w:sz="0" w:space="0" w:color="auto"/>
                    <w:bottom w:val="none" w:sz="0" w:space="0" w:color="auto"/>
                    <w:right w:val="none" w:sz="0" w:space="0" w:color="auto"/>
                  </w:divBdr>
                  <w:divsChild>
                    <w:div w:id="185338859">
                      <w:marLeft w:val="0"/>
                      <w:marRight w:val="0"/>
                      <w:marTop w:val="0"/>
                      <w:marBottom w:val="0"/>
                      <w:divBdr>
                        <w:top w:val="none" w:sz="0" w:space="0" w:color="auto"/>
                        <w:left w:val="none" w:sz="0" w:space="0" w:color="auto"/>
                        <w:bottom w:val="none" w:sz="0" w:space="0" w:color="auto"/>
                        <w:right w:val="none" w:sz="0" w:space="0" w:color="auto"/>
                      </w:divBdr>
                    </w:div>
                  </w:divsChild>
                </w:div>
                <w:div w:id="1531605973">
                  <w:marLeft w:val="0"/>
                  <w:marRight w:val="0"/>
                  <w:marTop w:val="0"/>
                  <w:marBottom w:val="0"/>
                  <w:divBdr>
                    <w:top w:val="none" w:sz="0" w:space="0" w:color="auto"/>
                    <w:left w:val="none" w:sz="0" w:space="0" w:color="auto"/>
                    <w:bottom w:val="none" w:sz="0" w:space="0" w:color="auto"/>
                    <w:right w:val="none" w:sz="0" w:space="0" w:color="auto"/>
                  </w:divBdr>
                  <w:divsChild>
                    <w:div w:id="118651258">
                      <w:marLeft w:val="0"/>
                      <w:marRight w:val="0"/>
                      <w:marTop w:val="0"/>
                      <w:marBottom w:val="0"/>
                      <w:divBdr>
                        <w:top w:val="none" w:sz="0" w:space="0" w:color="auto"/>
                        <w:left w:val="none" w:sz="0" w:space="0" w:color="auto"/>
                        <w:bottom w:val="none" w:sz="0" w:space="0" w:color="auto"/>
                        <w:right w:val="none" w:sz="0" w:space="0" w:color="auto"/>
                      </w:divBdr>
                    </w:div>
                  </w:divsChild>
                </w:div>
                <w:div w:id="1058162256">
                  <w:marLeft w:val="0"/>
                  <w:marRight w:val="0"/>
                  <w:marTop w:val="0"/>
                  <w:marBottom w:val="0"/>
                  <w:divBdr>
                    <w:top w:val="none" w:sz="0" w:space="0" w:color="auto"/>
                    <w:left w:val="none" w:sz="0" w:space="0" w:color="auto"/>
                    <w:bottom w:val="none" w:sz="0" w:space="0" w:color="auto"/>
                    <w:right w:val="none" w:sz="0" w:space="0" w:color="auto"/>
                  </w:divBdr>
                  <w:divsChild>
                    <w:div w:id="1704402697">
                      <w:marLeft w:val="0"/>
                      <w:marRight w:val="0"/>
                      <w:marTop w:val="0"/>
                      <w:marBottom w:val="0"/>
                      <w:divBdr>
                        <w:top w:val="none" w:sz="0" w:space="0" w:color="auto"/>
                        <w:left w:val="none" w:sz="0" w:space="0" w:color="auto"/>
                        <w:bottom w:val="none" w:sz="0" w:space="0" w:color="auto"/>
                        <w:right w:val="none" w:sz="0" w:space="0" w:color="auto"/>
                      </w:divBdr>
                    </w:div>
                  </w:divsChild>
                </w:div>
                <w:div w:id="1697390168">
                  <w:marLeft w:val="0"/>
                  <w:marRight w:val="0"/>
                  <w:marTop w:val="0"/>
                  <w:marBottom w:val="0"/>
                  <w:divBdr>
                    <w:top w:val="none" w:sz="0" w:space="0" w:color="auto"/>
                    <w:left w:val="none" w:sz="0" w:space="0" w:color="auto"/>
                    <w:bottom w:val="none" w:sz="0" w:space="0" w:color="auto"/>
                    <w:right w:val="none" w:sz="0" w:space="0" w:color="auto"/>
                  </w:divBdr>
                  <w:divsChild>
                    <w:div w:id="29110234">
                      <w:marLeft w:val="0"/>
                      <w:marRight w:val="0"/>
                      <w:marTop w:val="0"/>
                      <w:marBottom w:val="0"/>
                      <w:divBdr>
                        <w:top w:val="none" w:sz="0" w:space="0" w:color="auto"/>
                        <w:left w:val="none" w:sz="0" w:space="0" w:color="auto"/>
                        <w:bottom w:val="none" w:sz="0" w:space="0" w:color="auto"/>
                        <w:right w:val="none" w:sz="0" w:space="0" w:color="auto"/>
                      </w:divBdr>
                    </w:div>
                  </w:divsChild>
                </w:div>
                <w:div w:id="1559972711">
                  <w:marLeft w:val="0"/>
                  <w:marRight w:val="0"/>
                  <w:marTop w:val="0"/>
                  <w:marBottom w:val="0"/>
                  <w:divBdr>
                    <w:top w:val="none" w:sz="0" w:space="0" w:color="auto"/>
                    <w:left w:val="none" w:sz="0" w:space="0" w:color="auto"/>
                    <w:bottom w:val="none" w:sz="0" w:space="0" w:color="auto"/>
                    <w:right w:val="none" w:sz="0" w:space="0" w:color="auto"/>
                  </w:divBdr>
                  <w:divsChild>
                    <w:div w:id="655499028">
                      <w:marLeft w:val="0"/>
                      <w:marRight w:val="0"/>
                      <w:marTop w:val="0"/>
                      <w:marBottom w:val="0"/>
                      <w:divBdr>
                        <w:top w:val="none" w:sz="0" w:space="0" w:color="auto"/>
                        <w:left w:val="none" w:sz="0" w:space="0" w:color="auto"/>
                        <w:bottom w:val="none" w:sz="0" w:space="0" w:color="auto"/>
                        <w:right w:val="none" w:sz="0" w:space="0" w:color="auto"/>
                      </w:divBdr>
                    </w:div>
                  </w:divsChild>
                </w:div>
                <w:div w:id="1898273097">
                  <w:marLeft w:val="0"/>
                  <w:marRight w:val="0"/>
                  <w:marTop w:val="0"/>
                  <w:marBottom w:val="0"/>
                  <w:divBdr>
                    <w:top w:val="none" w:sz="0" w:space="0" w:color="auto"/>
                    <w:left w:val="none" w:sz="0" w:space="0" w:color="auto"/>
                    <w:bottom w:val="none" w:sz="0" w:space="0" w:color="auto"/>
                    <w:right w:val="none" w:sz="0" w:space="0" w:color="auto"/>
                  </w:divBdr>
                  <w:divsChild>
                    <w:div w:id="1255867181">
                      <w:marLeft w:val="0"/>
                      <w:marRight w:val="0"/>
                      <w:marTop w:val="0"/>
                      <w:marBottom w:val="0"/>
                      <w:divBdr>
                        <w:top w:val="none" w:sz="0" w:space="0" w:color="auto"/>
                        <w:left w:val="none" w:sz="0" w:space="0" w:color="auto"/>
                        <w:bottom w:val="none" w:sz="0" w:space="0" w:color="auto"/>
                        <w:right w:val="none" w:sz="0" w:space="0" w:color="auto"/>
                      </w:divBdr>
                    </w:div>
                  </w:divsChild>
                </w:div>
                <w:div w:id="1631131001">
                  <w:marLeft w:val="0"/>
                  <w:marRight w:val="0"/>
                  <w:marTop w:val="0"/>
                  <w:marBottom w:val="0"/>
                  <w:divBdr>
                    <w:top w:val="none" w:sz="0" w:space="0" w:color="auto"/>
                    <w:left w:val="none" w:sz="0" w:space="0" w:color="auto"/>
                    <w:bottom w:val="none" w:sz="0" w:space="0" w:color="auto"/>
                    <w:right w:val="none" w:sz="0" w:space="0" w:color="auto"/>
                  </w:divBdr>
                  <w:divsChild>
                    <w:div w:id="1940217288">
                      <w:marLeft w:val="0"/>
                      <w:marRight w:val="0"/>
                      <w:marTop w:val="0"/>
                      <w:marBottom w:val="0"/>
                      <w:divBdr>
                        <w:top w:val="none" w:sz="0" w:space="0" w:color="auto"/>
                        <w:left w:val="none" w:sz="0" w:space="0" w:color="auto"/>
                        <w:bottom w:val="none" w:sz="0" w:space="0" w:color="auto"/>
                        <w:right w:val="none" w:sz="0" w:space="0" w:color="auto"/>
                      </w:divBdr>
                    </w:div>
                  </w:divsChild>
                </w:div>
                <w:div w:id="1223565446">
                  <w:marLeft w:val="0"/>
                  <w:marRight w:val="0"/>
                  <w:marTop w:val="0"/>
                  <w:marBottom w:val="0"/>
                  <w:divBdr>
                    <w:top w:val="none" w:sz="0" w:space="0" w:color="auto"/>
                    <w:left w:val="none" w:sz="0" w:space="0" w:color="auto"/>
                    <w:bottom w:val="none" w:sz="0" w:space="0" w:color="auto"/>
                    <w:right w:val="none" w:sz="0" w:space="0" w:color="auto"/>
                  </w:divBdr>
                  <w:divsChild>
                    <w:div w:id="1628973664">
                      <w:marLeft w:val="0"/>
                      <w:marRight w:val="0"/>
                      <w:marTop w:val="0"/>
                      <w:marBottom w:val="0"/>
                      <w:divBdr>
                        <w:top w:val="none" w:sz="0" w:space="0" w:color="auto"/>
                        <w:left w:val="none" w:sz="0" w:space="0" w:color="auto"/>
                        <w:bottom w:val="none" w:sz="0" w:space="0" w:color="auto"/>
                        <w:right w:val="none" w:sz="0" w:space="0" w:color="auto"/>
                      </w:divBdr>
                    </w:div>
                  </w:divsChild>
                </w:div>
                <w:div w:id="152065344">
                  <w:marLeft w:val="0"/>
                  <w:marRight w:val="0"/>
                  <w:marTop w:val="0"/>
                  <w:marBottom w:val="0"/>
                  <w:divBdr>
                    <w:top w:val="none" w:sz="0" w:space="0" w:color="auto"/>
                    <w:left w:val="none" w:sz="0" w:space="0" w:color="auto"/>
                    <w:bottom w:val="none" w:sz="0" w:space="0" w:color="auto"/>
                    <w:right w:val="none" w:sz="0" w:space="0" w:color="auto"/>
                  </w:divBdr>
                  <w:divsChild>
                    <w:div w:id="950627563">
                      <w:marLeft w:val="0"/>
                      <w:marRight w:val="0"/>
                      <w:marTop w:val="0"/>
                      <w:marBottom w:val="0"/>
                      <w:divBdr>
                        <w:top w:val="none" w:sz="0" w:space="0" w:color="auto"/>
                        <w:left w:val="none" w:sz="0" w:space="0" w:color="auto"/>
                        <w:bottom w:val="none" w:sz="0" w:space="0" w:color="auto"/>
                        <w:right w:val="none" w:sz="0" w:space="0" w:color="auto"/>
                      </w:divBdr>
                    </w:div>
                  </w:divsChild>
                </w:div>
                <w:div w:id="1178344516">
                  <w:marLeft w:val="0"/>
                  <w:marRight w:val="0"/>
                  <w:marTop w:val="0"/>
                  <w:marBottom w:val="0"/>
                  <w:divBdr>
                    <w:top w:val="none" w:sz="0" w:space="0" w:color="auto"/>
                    <w:left w:val="none" w:sz="0" w:space="0" w:color="auto"/>
                    <w:bottom w:val="none" w:sz="0" w:space="0" w:color="auto"/>
                    <w:right w:val="none" w:sz="0" w:space="0" w:color="auto"/>
                  </w:divBdr>
                  <w:divsChild>
                    <w:div w:id="315109021">
                      <w:marLeft w:val="0"/>
                      <w:marRight w:val="0"/>
                      <w:marTop w:val="0"/>
                      <w:marBottom w:val="0"/>
                      <w:divBdr>
                        <w:top w:val="none" w:sz="0" w:space="0" w:color="auto"/>
                        <w:left w:val="none" w:sz="0" w:space="0" w:color="auto"/>
                        <w:bottom w:val="none" w:sz="0" w:space="0" w:color="auto"/>
                        <w:right w:val="none" w:sz="0" w:space="0" w:color="auto"/>
                      </w:divBdr>
                    </w:div>
                  </w:divsChild>
                </w:div>
                <w:div w:id="258099426">
                  <w:marLeft w:val="0"/>
                  <w:marRight w:val="0"/>
                  <w:marTop w:val="0"/>
                  <w:marBottom w:val="0"/>
                  <w:divBdr>
                    <w:top w:val="none" w:sz="0" w:space="0" w:color="auto"/>
                    <w:left w:val="none" w:sz="0" w:space="0" w:color="auto"/>
                    <w:bottom w:val="none" w:sz="0" w:space="0" w:color="auto"/>
                    <w:right w:val="none" w:sz="0" w:space="0" w:color="auto"/>
                  </w:divBdr>
                  <w:divsChild>
                    <w:div w:id="1573347949">
                      <w:marLeft w:val="0"/>
                      <w:marRight w:val="0"/>
                      <w:marTop w:val="0"/>
                      <w:marBottom w:val="0"/>
                      <w:divBdr>
                        <w:top w:val="none" w:sz="0" w:space="0" w:color="auto"/>
                        <w:left w:val="none" w:sz="0" w:space="0" w:color="auto"/>
                        <w:bottom w:val="none" w:sz="0" w:space="0" w:color="auto"/>
                        <w:right w:val="none" w:sz="0" w:space="0" w:color="auto"/>
                      </w:divBdr>
                    </w:div>
                  </w:divsChild>
                </w:div>
                <w:div w:id="268704798">
                  <w:marLeft w:val="0"/>
                  <w:marRight w:val="0"/>
                  <w:marTop w:val="0"/>
                  <w:marBottom w:val="0"/>
                  <w:divBdr>
                    <w:top w:val="none" w:sz="0" w:space="0" w:color="auto"/>
                    <w:left w:val="none" w:sz="0" w:space="0" w:color="auto"/>
                    <w:bottom w:val="none" w:sz="0" w:space="0" w:color="auto"/>
                    <w:right w:val="none" w:sz="0" w:space="0" w:color="auto"/>
                  </w:divBdr>
                  <w:divsChild>
                    <w:div w:id="283539945">
                      <w:marLeft w:val="0"/>
                      <w:marRight w:val="0"/>
                      <w:marTop w:val="0"/>
                      <w:marBottom w:val="0"/>
                      <w:divBdr>
                        <w:top w:val="none" w:sz="0" w:space="0" w:color="auto"/>
                        <w:left w:val="none" w:sz="0" w:space="0" w:color="auto"/>
                        <w:bottom w:val="none" w:sz="0" w:space="0" w:color="auto"/>
                        <w:right w:val="none" w:sz="0" w:space="0" w:color="auto"/>
                      </w:divBdr>
                    </w:div>
                  </w:divsChild>
                </w:div>
                <w:div w:id="2004504848">
                  <w:marLeft w:val="0"/>
                  <w:marRight w:val="0"/>
                  <w:marTop w:val="0"/>
                  <w:marBottom w:val="0"/>
                  <w:divBdr>
                    <w:top w:val="none" w:sz="0" w:space="0" w:color="auto"/>
                    <w:left w:val="none" w:sz="0" w:space="0" w:color="auto"/>
                    <w:bottom w:val="none" w:sz="0" w:space="0" w:color="auto"/>
                    <w:right w:val="none" w:sz="0" w:space="0" w:color="auto"/>
                  </w:divBdr>
                  <w:divsChild>
                    <w:div w:id="1136874475">
                      <w:marLeft w:val="0"/>
                      <w:marRight w:val="0"/>
                      <w:marTop w:val="0"/>
                      <w:marBottom w:val="0"/>
                      <w:divBdr>
                        <w:top w:val="none" w:sz="0" w:space="0" w:color="auto"/>
                        <w:left w:val="none" w:sz="0" w:space="0" w:color="auto"/>
                        <w:bottom w:val="none" w:sz="0" w:space="0" w:color="auto"/>
                        <w:right w:val="none" w:sz="0" w:space="0" w:color="auto"/>
                      </w:divBdr>
                    </w:div>
                  </w:divsChild>
                </w:div>
                <w:div w:id="81031733">
                  <w:marLeft w:val="0"/>
                  <w:marRight w:val="0"/>
                  <w:marTop w:val="0"/>
                  <w:marBottom w:val="0"/>
                  <w:divBdr>
                    <w:top w:val="none" w:sz="0" w:space="0" w:color="auto"/>
                    <w:left w:val="none" w:sz="0" w:space="0" w:color="auto"/>
                    <w:bottom w:val="none" w:sz="0" w:space="0" w:color="auto"/>
                    <w:right w:val="none" w:sz="0" w:space="0" w:color="auto"/>
                  </w:divBdr>
                  <w:divsChild>
                    <w:div w:id="2005891858">
                      <w:marLeft w:val="0"/>
                      <w:marRight w:val="0"/>
                      <w:marTop w:val="0"/>
                      <w:marBottom w:val="0"/>
                      <w:divBdr>
                        <w:top w:val="none" w:sz="0" w:space="0" w:color="auto"/>
                        <w:left w:val="none" w:sz="0" w:space="0" w:color="auto"/>
                        <w:bottom w:val="none" w:sz="0" w:space="0" w:color="auto"/>
                        <w:right w:val="none" w:sz="0" w:space="0" w:color="auto"/>
                      </w:divBdr>
                    </w:div>
                  </w:divsChild>
                </w:div>
                <w:div w:id="1533421746">
                  <w:marLeft w:val="0"/>
                  <w:marRight w:val="0"/>
                  <w:marTop w:val="0"/>
                  <w:marBottom w:val="0"/>
                  <w:divBdr>
                    <w:top w:val="none" w:sz="0" w:space="0" w:color="auto"/>
                    <w:left w:val="none" w:sz="0" w:space="0" w:color="auto"/>
                    <w:bottom w:val="none" w:sz="0" w:space="0" w:color="auto"/>
                    <w:right w:val="none" w:sz="0" w:space="0" w:color="auto"/>
                  </w:divBdr>
                  <w:divsChild>
                    <w:div w:id="244654488">
                      <w:marLeft w:val="0"/>
                      <w:marRight w:val="0"/>
                      <w:marTop w:val="0"/>
                      <w:marBottom w:val="0"/>
                      <w:divBdr>
                        <w:top w:val="none" w:sz="0" w:space="0" w:color="auto"/>
                        <w:left w:val="none" w:sz="0" w:space="0" w:color="auto"/>
                        <w:bottom w:val="none" w:sz="0" w:space="0" w:color="auto"/>
                        <w:right w:val="none" w:sz="0" w:space="0" w:color="auto"/>
                      </w:divBdr>
                    </w:div>
                  </w:divsChild>
                </w:div>
                <w:div w:id="377045629">
                  <w:marLeft w:val="0"/>
                  <w:marRight w:val="0"/>
                  <w:marTop w:val="0"/>
                  <w:marBottom w:val="0"/>
                  <w:divBdr>
                    <w:top w:val="none" w:sz="0" w:space="0" w:color="auto"/>
                    <w:left w:val="none" w:sz="0" w:space="0" w:color="auto"/>
                    <w:bottom w:val="none" w:sz="0" w:space="0" w:color="auto"/>
                    <w:right w:val="none" w:sz="0" w:space="0" w:color="auto"/>
                  </w:divBdr>
                  <w:divsChild>
                    <w:div w:id="1201017437">
                      <w:marLeft w:val="0"/>
                      <w:marRight w:val="0"/>
                      <w:marTop w:val="0"/>
                      <w:marBottom w:val="0"/>
                      <w:divBdr>
                        <w:top w:val="none" w:sz="0" w:space="0" w:color="auto"/>
                        <w:left w:val="none" w:sz="0" w:space="0" w:color="auto"/>
                        <w:bottom w:val="none" w:sz="0" w:space="0" w:color="auto"/>
                        <w:right w:val="none" w:sz="0" w:space="0" w:color="auto"/>
                      </w:divBdr>
                    </w:div>
                  </w:divsChild>
                </w:div>
                <w:div w:id="1663504102">
                  <w:marLeft w:val="0"/>
                  <w:marRight w:val="0"/>
                  <w:marTop w:val="0"/>
                  <w:marBottom w:val="0"/>
                  <w:divBdr>
                    <w:top w:val="none" w:sz="0" w:space="0" w:color="auto"/>
                    <w:left w:val="none" w:sz="0" w:space="0" w:color="auto"/>
                    <w:bottom w:val="none" w:sz="0" w:space="0" w:color="auto"/>
                    <w:right w:val="none" w:sz="0" w:space="0" w:color="auto"/>
                  </w:divBdr>
                  <w:divsChild>
                    <w:div w:id="1162811683">
                      <w:marLeft w:val="0"/>
                      <w:marRight w:val="0"/>
                      <w:marTop w:val="0"/>
                      <w:marBottom w:val="0"/>
                      <w:divBdr>
                        <w:top w:val="none" w:sz="0" w:space="0" w:color="auto"/>
                        <w:left w:val="none" w:sz="0" w:space="0" w:color="auto"/>
                        <w:bottom w:val="none" w:sz="0" w:space="0" w:color="auto"/>
                        <w:right w:val="none" w:sz="0" w:space="0" w:color="auto"/>
                      </w:divBdr>
                    </w:div>
                  </w:divsChild>
                </w:div>
                <w:div w:id="747655207">
                  <w:marLeft w:val="0"/>
                  <w:marRight w:val="0"/>
                  <w:marTop w:val="0"/>
                  <w:marBottom w:val="0"/>
                  <w:divBdr>
                    <w:top w:val="none" w:sz="0" w:space="0" w:color="auto"/>
                    <w:left w:val="none" w:sz="0" w:space="0" w:color="auto"/>
                    <w:bottom w:val="none" w:sz="0" w:space="0" w:color="auto"/>
                    <w:right w:val="none" w:sz="0" w:space="0" w:color="auto"/>
                  </w:divBdr>
                  <w:divsChild>
                    <w:div w:id="341246640">
                      <w:marLeft w:val="0"/>
                      <w:marRight w:val="0"/>
                      <w:marTop w:val="0"/>
                      <w:marBottom w:val="0"/>
                      <w:divBdr>
                        <w:top w:val="none" w:sz="0" w:space="0" w:color="auto"/>
                        <w:left w:val="none" w:sz="0" w:space="0" w:color="auto"/>
                        <w:bottom w:val="none" w:sz="0" w:space="0" w:color="auto"/>
                        <w:right w:val="none" w:sz="0" w:space="0" w:color="auto"/>
                      </w:divBdr>
                    </w:div>
                  </w:divsChild>
                </w:div>
                <w:div w:id="956566507">
                  <w:marLeft w:val="0"/>
                  <w:marRight w:val="0"/>
                  <w:marTop w:val="0"/>
                  <w:marBottom w:val="0"/>
                  <w:divBdr>
                    <w:top w:val="none" w:sz="0" w:space="0" w:color="auto"/>
                    <w:left w:val="none" w:sz="0" w:space="0" w:color="auto"/>
                    <w:bottom w:val="none" w:sz="0" w:space="0" w:color="auto"/>
                    <w:right w:val="none" w:sz="0" w:space="0" w:color="auto"/>
                  </w:divBdr>
                  <w:divsChild>
                    <w:div w:id="410859412">
                      <w:marLeft w:val="0"/>
                      <w:marRight w:val="0"/>
                      <w:marTop w:val="0"/>
                      <w:marBottom w:val="0"/>
                      <w:divBdr>
                        <w:top w:val="none" w:sz="0" w:space="0" w:color="auto"/>
                        <w:left w:val="none" w:sz="0" w:space="0" w:color="auto"/>
                        <w:bottom w:val="none" w:sz="0" w:space="0" w:color="auto"/>
                        <w:right w:val="none" w:sz="0" w:space="0" w:color="auto"/>
                      </w:divBdr>
                    </w:div>
                  </w:divsChild>
                </w:div>
                <w:div w:id="667485394">
                  <w:marLeft w:val="0"/>
                  <w:marRight w:val="0"/>
                  <w:marTop w:val="0"/>
                  <w:marBottom w:val="0"/>
                  <w:divBdr>
                    <w:top w:val="none" w:sz="0" w:space="0" w:color="auto"/>
                    <w:left w:val="none" w:sz="0" w:space="0" w:color="auto"/>
                    <w:bottom w:val="none" w:sz="0" w:space="0" w:color="auto"/>
                    <w:right w:val="none" w:sz="0" w:space="0" w:color="auto"/>
                  </w:divBdr>
                  <w:divsChild>
                    <w:div w:id="845755784">
                      <w:marLeft w:val="0"/>
                      <w:marRight w:val="0"/>
                      <w:marTop w:val="0"/>
                      <w:marBottom w:val="0"/>
                      <w:divBdr>
                        <w:top w:val="none" w:sz="0" w:space="0" w:color="auto"/>
                        <w:left w:val="none" w:sz="0" w:space="0" w:color="auto"/>
                        <w:bottom w:val="none" w:sz="0" w:space="0" w:color="auto"/>
                        <w:right w:val="none" w:sz="0" w:space="0" w:color="auto"/>
                      </w:divBdr>
                    </w:div>
                  </w:divsChild>
                </w:div>
                <w:div w:id="1228607754">
                  <w:marLeft w:val="0"/>
                  <w:marRight w:val="0"/>
                  <w:marTop w:val="0"/>
                  <w:marBottom w:val="0"/>
                  <w:divBdr>
                    <w:top w:val="none" w:sz="0" w:space="0" w:color="auto"/>
                    <w:left w:val="none" w:sz="0" w:space="0" w:color="auto"/>
                    <w:bottom w:val="none" w:sz="0" w:space="0" w:color="auto"/>
                    <w:right w:val="none" w:sz="0" w:space="0" w:color="auto"/>
                  </w:divBdr>
                  <w:divsChild>
                    <w:div w:id="17920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90227">
          <w:marLeft w:val="0"/>
          <w:marRight w:val="0"/>
          <w:marTop w:val="0"/>
          <w:marBottom w:val="0"/>
          <w:divBdr>
            <w:top w:val="none" w:sz="0" w:space="0" w:color="auto"/>
            <w:left w:val="none" w:sz="0" w:space="0" w:color="auto"/>
            <w:bottom w:val="none" w:sz="0" w:space="0" w:color="auto"/>
            <w:right w:val="none" w:sz="0" w:space="0" w:color="auto"/>
          </w:divBdr>
        </w:div>
        <w:div w:id="65032152">
          <w:marLeft w:val="0"/>
          <w:marRight w:val="0"/>
          <w:marTop w:val="0"/>
          <w:marBottom w:val="0"/>
          <w:divBdr>
            <w:top w:val="none" w:sz="0" w:space="0" w:color="auto"/>
            <w:left w:val="none" w:sz="0" w:space="0" w:color="auto"/>
            <w:bottom w:val="none" w:sz="0" w:space="0" w:color="auto"/>
            <w:right w:val="none" w:sz="0" w:space="0" w:color="auto"/>
          </w:divBdr>
        </w:div>
        <w:div w:id="1738354984">
          <w:marLeft w:val="0"/>
          <w:marRight w:val="0"/>
          <w:marTop w:val="0"/>
          <w:marBottom w:val="0"/>
          <w:divBdr>
            <w:top w:val="none" w:sz="0" w:space="0" w:color="auto"/>
            <w:left w:val="none" w:sz="0" w:space="0" w:color="auto"/>
            <w:bottom w:val="none" w:sz="0" w:space="0" w:color="auto"/>
            <w:right w:val="none" w:sz="0" w:space="0" w:color="auto"/>
          </w:divBdr>
          <w:divsChild>
            <w:div w:id="2079083818">
              <w:marLeft w:val="-75"/>
              <w:marRight w:val="0"/>
              <w:marTop w:val="30"/>
              <w:marBottom w:val="30"/>
              <w:divBdr>
                <w:top w:val="none" w:sz="0" w:space="0" w:color="auto"/>
                <w:left w:val="none" w:sz="0" w:space="0" w:color="auto"/>
                <w:bottom w:val="none" w:sz="0" w:space="0" w:color="auto"/>
                <w:right w:val="none" w:sz="0" w:space="0" w:color="auto"/>
              </w:divBdr>
              <w:divsChild>
                <w:div w:id="1031345681">
                  <w:marLeft w:val="0"/>
                  <w:marRight w:val="0"/>
                  <w:marTop w:val="0"/>
                  <w:marBottom w:val="0"/>
                  <w:divBdr>
                    <w:top w:val="none" w:sz="0" w:space="0" w:color="auto"/>
                    <w:left w:val="none" w:sz="0" w:space="0" w:color="auto"/>
                    <w:bottom w:val="none" w:sz="0" w:space="0" w:color="auto"/>
                    <w:right w:val="none" w:sz="0" w:space="0" w:color="auto"/>
                  </w:divBdr>
                  <w:divsChild>
                    <w:div w:id="705066127">
                      <w:marLeft w:val="0"/>
                      <w:marRight w:val="0"/>
                      <w:marTop w:val="0"/>
                      <w:marBottom w:val="0"/>
                      <w:divBdr>
                        <w:top w:val="none" w:sz="0" w:space="0" w:color="auto"/>
                        <w:left w:val="none" w:sz="0" w:space="0" w:color="auto"/>
                        <w:bottom w:val="none" w:sz="0" w:space="0" w:color="auto"/>
                        <w:right w:val="none" w:sz="0" w:space="0" w:color="auto"/>
                      </w:divBdr>
                    </w:div>
                  </w:divsChild>
                </w:div>
                <w:div w:id="1149634773">
                  <w:marLeft w:val="0"/>
                  <w:marRight w:val="0"/>
                  <w:marTop w:val="0"/>
                  <w:marBottom w:val="0"/>
                  <w:divBdr>
                    <w:top w:val="none" w:sz="0" w:space="0" w:color="auto"/>
                    <w:left w:val="none" w:sz="0" w:space="0" w:color="auto"/>
                    <w:bottom w:val="none" w:sz="0" w:space="0" w:color="auto"/>
                    <w:right w:val="none" w:sz="0" w:space="0" w:color="auto"/>
                  </w:divBdr>
                  <w:divsChild>
                    <w:div w:id="498009397">
                      <w:marLeft w:val="0"/>
                      <w:marRight w:val="0"/>
                      <w:marTop w:val="0"/>
                      <w:marBottom w:val="0"/>
                      <w:divBdr>
                        <w:top w:val="none" w:sz="0" w:space="0" w:color="auto"/>
                        <w:left w:val="none" w:sz="0" w:space="0" w:color="auto"/>
                        <w:bottom w:val="none" w:sz="0" w:space="0" w:color="auto"/>
                        <w:right w:val="none" w:sz="0" w:space="0" w:color="auto"/>
                      </w:divBdr>
                    </w:div>
                  </w:divsChild>
                </w:div>
                <w:div w:id="1710373575">
                  <w:marLeft w:val="0"/>
                  <w:marRight w:val="0"/>
                  <w:marTop w:val="0"/>
                  <w:marBottom w:val="0"/>
                  <w:divBdr>
                    <w:top w:val="none" w:sz="0" w:space="0" w:color="auto"/>
                    <w:left w:val="none" w:sz="0" w:space="0" w:color="auto"/>
                    <w:bottom w:val="none" w:sz="0" w:space="0" w:color="auto"/>
                    <w:right w:val="none" w:sz="0" w:space="0" w:color="auto"/>
                  </w:divBdr>
                  <w:divsChild>
                    <w:div w:id="1873807757">
                      <w:marLeft w:val="0"/>
                      <w:marRight w:val="0"/>
                      <w:marTop w:val="0"/>
                      <w:marBottom w:val="0"/>
                      <w:divBdr>
                        <w:top w:val="none" w:sz="0" w:space="0" w:color="auto"/>
                        <w:left w:val="none" w:sz="0" w:space="0" w:color="auto"/>
                        <w:bottom w:val="none" w:sz="0" w:space="0" w:color="auto"/>
                        <w:right w:val="none" w:sz="0" w:space="0" w:color="auto"/>
                      </w:divBdr>
                    </w:div>
                  </w:divsChild>
                </w:div>
                <w:div w:id="665085839">
                  <w:marLeft w:val="0"/>
                  <w:marRight w:val="0"/>
                  <w:marTop w:val="0"/>
                  <w:marBottom w:val="0"/>
                  <w:divBdr>
                    <w:top w:val="none" w:sz="0" w:space="0" w:color="auto"/>
                    <w:left w:val="none" w:sz="0" w:space="0" w:color="auto"/>
                    <w:bottom w:val="none" w:sz="0" w:space="0" w:color="auto"/>
                    <w:right w:val="none" w:sz="0" w:space="0" w:color="auto"/>
                  </w:divBdr>
                  <w:divsChild>
                    <w:div w:id="1814634519">
                      <w:marLeft w:val="0"/>
                      <w:marRight w:val="0"/>
                      <w:marTop w:val="0"/>
                      <w:marBottom w:val="0"/>
                      <w:divBdr>
                        <w:top w:val="none" w:sz="0" w:space="0" w:color="auto"/>
                        <w:left w:val="none" w:sz="0" w:space="0" w:color="auto"/>
                        <w:bottom w:val="none" w:sz="0" w:space="0" w:color="auto"/>
                        <w:right w:val="none" w:sz="0" w:space="0" w:color="auto"/>
                      </w:divBdr>
                    </w:div>
                  </w:divsChild>
                </w:div>
                <w:div w:id="311176971">
                  <w:marLeft w:val="0"/>
                  <w:marRight w:val="0"/>
                  <w:marTop w:val="0"/>
                  <w:marBottom w:val="0"/>
                  <w:divBdr>
                    <w:top w:val="none" w:sz="0" w:space="0" w:color="auto"/>
                    <w:left w:val="none" w:sz="0" w:space="0" w:color="auto"/>
                    <w:bottom w:val="none" w:sz="0" w:space="0" w:color="auto"/>
                    <w:right w:val="none" w:sz="0" w:space="0" w:color="auto"/>
                  </w:divBdr>
                  <w:divsChild>
                    <w:div w:id="155996736">
                      <w:marLeft w:val="0"/>
                      <w:marRight w:val="0"/>
                      <w:marTop w:val="0"/>
                      <w:marBottom w:val="0"/>
                      <w:divBdr>
                        <w:top w:val="none" w:sz="0" w:space="0" w:color="auto"/>
                        <w:left w:val="none" w:sz="0" w:space="0" w:color="auto"/>
                        <w:bottom w:val="none" w:sz="0" w:space="0" w:color="auto"/>
                        <w:right w:val="none" w:sz="0" w:space="0" w:color="auto"/>
                      </w:divBdr>
                    </w:div>
                  </w:divsChild>
                </w:div>
                <w:div w:id="74205958">
                  <w:marLeft w:val="0"/>
                  <w:marRight w:val="0"/>
                  <w:marTop w:val="0"/>
                  <w:marBottom w:val="0"/>
                  <w:divBdr>
                    <w:top w:val="none" w:sz="0" w:space="0" w:color="auto"/>
                    <w:left w:val="none" w:sz="0" w:space="0" w:color="auto"/>
                    <w:bottom w:val="none" w:sz="0" w:space="0" w:color="auto"/>
                    <w:right w:val="none" w:sz="0" w:space="0" w:color="auto"/>
                  </w:divBdr>
                  <w:divsChild>
                    <w:div w:id="1338388637">
                      <w:marLeft w:val="0"/>
                      <w:marRight w:val="0"/>
                      <w:marTop w:val="0"/>
                      <w:marBottom w:val="0"/>
                      <w:divBdr>
                        <w:top w:val="none" w:sz="0" w:space="0" w:color="auto"/>
                        <w:left w:val="none" w:sz="0" w:space="0" w:color="auto"/>
                        <w:bottom w:val="none" w:sz="0" w:space="0" w:color="auto"/>
                        <w:right w:val="none" w:sz="0" w:space="0" w:color="auto"/>
                      </w:divBdr>
                    </w:div>
                  </w:divsChild>
                </w:div>
                <w:div w:id="1685982433">
                  <w:marLeft w:val="0"/>
                  <w:marRight w:val="0"/>
                  <w:marTop w:val="0"/>
                  <w:marBottom w:val="0"/>
                  <w:divBdr>
                    <w:top w:val="none" w:sz="0" w:space="0" w:color="auto"/>
                    <w:left w:val="none" w:sz="0" w:space="0" w:color="auto"/>
                    <w:bottom w:val="none" w:sz="0" w:space="0" w:color="auto"/>
                    <w:right w:val="none" w:sz="0" w:space="0" w:color="auto"/>
                  </w:divBdr>
                  <w:divsChild>
                    <w:div w:id="1445266038">
                      <w:marLeft w:val="0"/>
                      <w:marRight w:val="0"/>
                      <w:marTop w:val="0"/>
                      <w:marBottom w:val="0"/>
                      <w:divBdr>
                        <w:top w:val="none" w:sz="0" w:space="0" w:color="auto"/>
                        <w:left w:val="none" w:sz="0" w:space="0" w:color="auto"/>
                        <w:bottom w:val="none" w:sz="0" w:space="0" w:color="auto"/>
                        <w:right w:val="none" w:sz="0" w:space="0" w:color="auto"/>
                      </w:divBdr>
                    </w:div>
                  </w:divsChild>
                </w:div>
                <w:div w:id="1477214166">
                  <w:marLeft w:val="0"/>
                  <w:marRight w:val="0"/>
                  <w:marTop w:val="0"/>
                  <w:marBottom w:val="0"/>
                  <w:divBdr>
                    <w:top w:val="none" w:sz="0" w:space="0" w:color="auto"/>
                    <w:left w:val="none" w:sz="0" w:space="0" w:color="auto"/>
                    <w:bottom w:val="none" w:sz="0" w:space="0" w:color="auto"/>
                    <w:right w:val="none" w:sz="0" w:space="0" w:color="auto"/>
                  </w:divBdr>
                  <w:divsChild>
                    <w:div w:id="812798560">
                      <w:marLeft w:val="0"/>
                      <w:marRight w:val="0"/>
                      <w:marTop w:val="0"/>
                      <w:marBottom w:val="0"/>
                      <w:divBdr>
                        <w:top w:val="none" w:sz="0" w:space="0" w:color="auto"/>
                        <w:left w:val="none" w:sz="0" w:space="0" w:color="auto"/>
                        <w:bottom w:val="none" w:sz="0" w:space="0" w:color="auto"/>
                        <w:right w:val="none" w:sz="0" w:space="0" w:color="auto"/>
                      </w:divBdr>
                    </w:div>
                  </w:divsChild>
                </w:div>
                <w:div w:id="36591393">
                  <w:marLeft w:val="0"/>
                  <w:marRight w:val="0"/>
                  <w:marTop w:val="0"/>
                  <w:marBottom w:val="0"/>
                  <w:divBdr>
                    <w:top w:val="none" w:sz="0" w:space="0" w:color="auto"/>
                    <w:left w:val="none" w:sz="0" w:space="0" w:color="auto"/>
                    <w:bottom w:val="none" w:sz="0" w:space="0" w:color="auto"/>
                    <w:right w:val="none" w:sz="0" w:space="0" w:color="auto"/>
                  </w:divBdr>
                  <w:divsChild>
                    <w:div w:id="1722434378">
                      <w:marLeft w:val="0"/>
                      <w:marRight w:val="0"/>
                      <w:marTop w:val="0"/>
                      <w:marBottom w:val="0"/>
                      <w:divBdr>
                        <w:top w:val="none" w:sz="0" w:space="0" w:color="auto"/>
                        <w:left w:val="none" w:sz="0" w:space="0" w:color="auto"/>
                        <w:bottom w:val="none" w:sz="0" w:space="0" w:color="auto"/>
                        <w:right w:val="none" w:sz="0" w:space="0" w:color="auto"/>
                      </w:divBdr>
                    </w:div>
                  </w:divsChild>
                </w:div>
                <w:div w:id="1735548638">
                  <w:marLeft w:val="0"/>
                  <w:marRight w:val="0"/>
                  <w:marTop w:val="0"/>
                  <w:marBottom w:val="0"/>
                  <w:divBdr>
                    <w:top w:val="none" w:sz="0" w:space="0" w:color="auto"/>
                    <w:left w:val="none" w:sz="0" w:space="0" w:color="auto"/>
                    <w:bottom w:val="none" w:sz="0" w:space="0" w:color="auto"/>
                    <w:right w:val="none" w:sz="0" w:space="0" w:color="auto"/>
                  </w:divBdr>
                  <w:divsChild>
                    <w:div w:id="1098059309">
                      <w:marLeft w:val="0"/>
                      <w:marRight w:val="0"/>
                      <w:marTop w:val="0"/>
                      <w:marBottom w:val="0"/>
                      <w:divBdr>
                        <w:top w:val="none" w:sz="0" w:space="0" w:color="auto"/>
                        <w:left w:val="none" w:sz="0" w:space="0" w:color="auto"/>
                        <w:bottom w:val="none" w:sz="0" w:space="0" w:color="auto"/>
                        <w:right w:val="none" w:sz="0" w:space="0" w:color="auto"/>
                      </w:divBdr>
                    </w:div>
                  </w:divsChild>
                </w:div>
                <w:div w:id="1597248316">
                  <w:marLeft w:val="0"/>
                  <w:marRight w:val="0"/>
                  <w:marTop w:val="0"/>
                  <w:marBottom w:val="0"/>
                  <w:divBdr>
                    <w:top w:val="none" w:sz="0" w:space="0" w:color="auto"/>
                    <w:left w:val="none" w:sz="0" w:space="0" w:color="auto"/>
                    <w:bottom w:val="none" w:sz="0" w:space="0" w:color="auto"/>
                    <w:right w:val="none" w:sz="0" w:space="0" w:color="auto"/>
                  </w:divBdr>
                  <w:divsChild>
                    <w:div w:id="389547654">
                      <w:marLeft w:val="0"/>
                      <w:marRight w:val="0"/>
                      <w:marTop w:val="0"/>
                      <w:marBottom w:val="0"/>
                      <w:divBdr>
                        <w:top w:val="none" w:sz="0" w:space="0" w:color="auto"/>
                        <w:left w:val="none" w:sz="0" w:space="0" w:color="auto"/>
                        <w:bottom w:val="none" w:sz="0" w:space="0" w:color="auto"/>
                        <w:right w:val="none" w:sz="0" w:space="0" w:color="auto"/>
                      </w:divBdr>
                    </w:div>
                  </w:divsChild>
                </w:div>
                <w:div w:id="1771732003">
                  <w:marLeft w:val="0"/>
                  <w:marRight w:val="0"/>
                  <w:marTop w:val="0"/>
                  <w:marBottom w:val="0"/>
                  <w:divBdr>
                    <w:top w:val="none" w:sz="0" w:space="0" w:color="auto"/>
                    <w:left w:val="none" w:sz="0" w:space="0" w:color="auto"/>
                    <w:bottom w:val="none" w:sz="0" w:space="0" w:color="auto"/>
                    <w:right w:val="none" w:sz="0" w:space="0" w:color="auto"/>
                  </w:divBdr>
                  <w:divsChild>
                    <w:div w:id="1668557423">
                      <w:marLeft w:val="0"/>
                      <w:marRight w:val="0"/>
                      <w:marTop w:val="0"/>
                      <w:marBottom w:val="0"/>
                      <w:divBdr>
                        <w:top w:val="none" w:sz="0" w:space="0" w:color="auto"/>
                        <w:left w:val="none" w:sz="0" w:space="0" w:color="auto"/>
                        <w:bottom w:val="none" w:sz="0" w:space="0" w:color="auto"/>
                        <w:right w:val="none" w:sz="0" w:space="0" w:color="auto"/>
                      </w:divBdr>
                    </w:div>
                  </w:divsChild>
                </w:div>
                <w:div w:id="18941944">
                  <w:marLeft w:val="0"/>
                  <w:marRight w:val="0"/>
                  <w:marTop w:val="0"/>
                  <w:marBottom w:val="0"/>
                  <w:divBdr>
                    <w:top w:val="none" w:sz="0" w:space="0" w:color="auto"/>
                    <w:left w:val="none" w:sz="0" w:space="0" w:color="auto"/>
                    <w:bottom w:val="none" w:sz="0" w:space="0" w:color="auto"/>
                    <w:right w:val="none" w:sz="0" w:space="0" w:color="auto"/>
                  </w:divBdr>
                  <w:divsChild>
                    <w:div w:id="1871258787">
                      <w:marLeft w:val="0"/>
                      <w:marRight w:val="0"/>
                      <w:marTop w:val="0"/>
                      <w:marBottom w:val="0"/>
                      <w:divBdr>
                        <w:top w:val="none" w:sz="0" w:space="0" w:color="auto"/>
                        <w:left w:val="none" w:sz="0" w:space="0" w:color="auto"/>
                        <w:bottom w:val="none" w:sz="0" w:space="0" w:color="auto"/>
                        <w:right w:val="none" w:sz="0" w:space="0" w:color="auto"/>
                      </w:divBdr>
                    </w:div>
                  </w:divsChild>
                </w:div>
                <w:div w:id="1331711042">
                  <w:marLeft w:val="0"/>
                  <w:marRight w:val="0"/>
                  <w:marTop w:val="0"/>
                  <w:marBottom w:val="0"/>
                  <w:divBdr>
                    <w:top w:val="none" w:sz="0" w:space="0" w:color="auto"/>
                    <w:left w:val="none" w:sz="0" w:space="0" w:color="auto"/>
                    <w:bottom w:val="none" w:sz="0" w:space="0" w:color="auto"/>
                    <w:right w:val="none" w:sz="0" w:space="0" w:color="auto"/>
                  </w:divBdr>
                  <w:divsChild>
                    <w:div w:id="865673407">
                      <w:marLeft w:val="0"/>
                      <w:marRight w:val="0"/>
                      <w:marTop w:val="0"/>
                      <w:marBottom w:val="0"/>
                      <w:divBdr>
                        <w:top w:val="none" w:sz="0" w:space="0" w:color="auto"/>
                        <w:left w:val="none" w:sz="0" w:space="0" w:color="auto"/>
                        <w:bottom w:val="none" w:sz="0" w:space="0" w:color="auto"/>
                        <w:right w:val="none" w:sz="0" w:space="0" w:color="auto"/>
                      </w:divBdr>
                    </w:div>
                  </w:divsChild>
                </w:div>
                <w:div w:id="537819055">
                  <w:marLeft w:val="0"/>
                  <w:marRight w:val="0"/>
                  <w:marTop w:val="0"/>
                  <w:marBottom w:val="0"/>
                  <w:divBdr>
                    <w:top w:val="none" w:sz="0" w:space="0" w:color="auto"/>
                    <w:left w:val="none" w:sz="0" w:space="0" w:color="auto"/>
                    <w:bottom w:val="none" w:sz="0" w:space="0" w:color="auto"/>
                    <w:right w:val="none" w:sz="0" w:space="0" w:color="auto"/>
                  </w:divBdr>
                  <w:divsChild>
                    <w:div w:id="752312521">
                      <w:marLeft w:val="0"/>
                      <w:marRight w:val="0"/>
                      <w:marTop w:val="0"/>
                      <w:marBottom w:val="0"/>
                      <w:divBdr>
                        <w:top w:val="none" w:sz="0" w:space="0" w:color="auto"/>
                        <w:left w:val="none" w:sz="0" w:space="0" w:color="auto"/>
                        <w:bottom w:val="none" w:sz="0" w:space="0" w:color="auto"/>
                        <w:right w:val="none" w:sz="0" w:space="0" w:color="auto"/>
                      </w:divBdr>
                    </w:div>
                  </w:divsChild>
                </w:div>
                <w:div w:id="1895383297">
                  <w:marLeft w:val="0"/>
                  <w:marRight w:val="0"/>
                  <w:marTop w:val="0"/>
                  <w:marBottom w:val="0"/>
                  <w:divBdr>
                    <w:top w:val="none" w:sz="0" w:space="0" w:color="auto"/>
                    <w:left w:val="none" w:sz="0" w:space="0" w:color="auto"/>
                    <w:bottom w:val="none" w:sz="0" w:space="0" w:color="auto"/>
                    <w:right w:val="none" w:sz="0" w:space="0" w:color="auto"/>
                  </w:divBdr>
                  <w:divsChild>
                    <w:div w:id="528378290">
                      <w:marLeft w:val="0"/>
                      <w:marRight w:val="0"/>
                      <w:marTop w:val="0"/>
                      <w:marBottom w:val="0"/>
                      <w:divBdr>
                        <w:top w:val="none" w:sz="0" w:space="0" w:color="auto"/>
                        <w:left w:val="none" w:sz="0" w:space="0" w:color="auto"/>
                        <w:bottom w:val="none" w:sz="0" w:space="0" w:color="auto"/>
                        <w:right w:val="none" w:sz="0" w:space="0" w:color="auto"/>
                      </w:divBdr>
                    </w:div>
                  </w:divsChild>
                </w:div>
                <w:div w:id="558789436">
                  <w:marLeft w:val="0"/>
                  <w:marRight w:val="0"/>
                  <w:marTop w:val="0"/>
                  <w:marBottom w:val="0"/>
                  <w:divBdr>
                    <w:top w:val="none" w:sz="0" w:space="0" w:color="auto"/>
                    <w:left w:val="none" w:sz="0" w:space="0" w:color="auto"/>
                    <w:bottom w:val="none" w:sz="0" w:space="0" w:color="auto"/>
                    <w:right w:val="none" w:sz="0" w:space="0" w:color="auto"/>
                  </w:divBdr>
                  <w:divsChild>
                    <w:div w:id="1401177210">
                      <w:marLeft w:val="0"/>
                      <w:marRight w:val="0"/>
                      <w:marTop w:val="0"/>
                      <w:marBottom w:val="0"/>
                      <w:divBdr>
                        <w:top w:val="none" w:sz="0" w:space="0" w:color="auto"/>
                        <w:left w:val="none" w:sz="0" w:space="0" w:color="auto"/>
                        <w:bottom w:val="none" w:sz="0" w:space="0" w:color="auto"/>
                        <w:right w:val="none" w:sz="0" w:space="0" w:color="auto"/>
                      </w:divBdr>
                    </w:div>
                  </w:divsChild>
                </w:div>
                <w:div w:id="1576821162">
                  <w:marLeft w:val="0"/>
                  <w:marRight w:val="0"/>
                  <w:marTop w:val="0"/>
                  <w:marBottom w:val="0"/>
                  <w:divBdr>
                    <w:top w:val="none" w:sz="0" w:space="0" w:color="auto"/>
                    <w:left w:val="none" w:sz="0" w:space="0" w:color="auto"/>
                    <w:bottom w:val="none" w:sz="0" w:space="0" w:color="auto"/>
                    <w:right w:val="none" w:sz="0" w:space="0" w:color="auto"/>
                  </w:divBdr>
                  <w:divsChild>
                    <w:div w:id="1594511555">
                      <w:marLeft w:val="0"/>
                      <w:marRight w:val="0"/>
                      <w:marTop w:val="0"/>
                      <w:marBottom w:val="0"/>
                      <w:divBdr>
                        <w:top w:val="none" w:sz="0" w:space="0" w:color="auto"/>
                        <w:left w:val="none" w:sz="0" w:space="0" w:color="auto"/>
                        <w:bottom w:val="none" w:sz="0" w:space="0" w:color="auto"/>
                        <w:right w:val="none" w:sz="0" w:space="0" w:color="auto"/>
                      </w:divBdr>
                    </w:div>
                  </w:divsChild>
                </w:div>
                <w:div w:id="396250502">
                  <w:marLeft w:val="0"/>
                  <w:marRight w:val="0"/>
                  <w:marTop w:val="0"/>
                  <w:marBottom w:val="0"/>
                  <w:divBdr>
                    <w:top w:val="none" w:sz="0" w:space="0" w:color="auto"/>
                    <w:left w:val="none" w:sz="0" w:space="0" w:color="auto"/>
                    <w:bottom w:val="none" w:sz="0" w:space="0" w:color="auto"/>
                    <w:right w:val="none" w:sz="0" w:space="0" w:color="auto"/>
                  </w:divBdr>
                  <w:divsChild>
                    <w:div w:id="1424182258">
                      <w:marLeft w:val="0"/>
                      <w:marRight w:val="0"/>
                      <w:marTop w:val="0"/>
                      <w:marBottom w:val="0"/>
                      <w:divBdr>
                        <w:top w:val="none" w:sz="0" w:space="0" w:color="auto"/>
                        <w:left w:val="none" w:sz="0" w:space="0" w:color="auto"/>
                        <w:bottom w:val="none" w:sz="0" w:space="0" w:color="auto"/>
                        <w:right w:val="none" w:sz="0" w:space="0" w:color="auto"/>
                      </w:divBdr>
                    </w:div>
                  </w:divsChild>
                </w:div>
                <w:div w:id="422805242">
                  <w:marLeft w:val="0"/>
                  <w:marRight w:val="0"/>
                  <w:marTop w:val="0"/>
                  <w:marBottom w:val="0"/>
                  <w:divBdr>
                    <w:top w:val="none" w:sz="0" w:space="0" w:color="auto"/>
                    <w:left w:val="none" w:sz="0" w:space="0" w:color="auto"/>
                    <w:bottom w:val="none" w:sz="0" w:space="0" w:color="auto"/>
                    <w:right w:val="none" w:sz="0" w:space="0" w:color="auto"/>
                  </w:divBdr>
                  <w:divsChild>
                    <w:div w:id="900335881">
                      <w:marLeft w:val="0"/>
                      <w:marRight w:val="0"/>
                      <w:marTop w:val="0"/>
                      <w:marBottom w:val="0"/>
                      <w:divBdr>
                        <w:top w:val="none" w:sz="0" w:space="0" w:color="auto"/>
                        <w:left w:val="none" w:sz="0" w:space="0" w:color="auto"/>
                        <w:bottom w:val="none" w:sz="0" w:space="0" w:color="auto"/>
                        <w:right w:val="none" w:sz="0" w:space="0" w:color="auto"/>
                      </w:divBdr>
                    </w:div>
                  </w:divsChild>
                </w:div>
                <w:div w:id="1050500009">
                  <w:marLeft w:val="0"/>
                  <w:marRight w:val="0"/>
                  <w:marTop w:val="0"/>
                  <w:marBottom w:val="0"/>
                  <w:divBdr>
                    <w:top w:val="none" w:sz="0" w:space="0" w:color="auto"/>
                    <w:left w:val="none" w:sz="0" w:space="0" w:color="auto"/>
                    <w:bottom w:val="none" w:sz="0" w:space="0" w:color="auto"/>
                    <w:right w:val="none" w:sz="0" w:space="0" w:color="auto"/>
                  </w:divBdr>
                  <w:divsChild>
                    <w:div w:id="2078938639">
                      <w:marLeft w:val="0"/>
                      <w:marRight w:val="0"/>
                      <w:marTop w:val="0"/>
                      <w:marBottom w:val="0"/>
                      <w:divBdr>
                        <w:top w:val="none" w:sz="0" w:space="0" w:color="auto"/>
                        <w:left w:val="none" w:sz="0" w:space="0" w:color="auto"/>
                        <w:bottom w:val="none" w:sz="0" w:space="0" w:color="auto"/>
                        <w:right w:val="none" w:sz="0" w:space="0" w:color="auto"/>
                      </w:divBdr>
                    </w:div>
                  </w:divsChild>
                </w:div>
                <w:div w:id="1256472427">
                  <w:marLeft w:val="0"/>
                  <w:marRight w:val="0"/>
                  <w:marTop w:val="0"/>
                  <w:marBottom w:val="0"/>
                  <w:divBdr>
                    <w:top w:val="none" w:sz="0" w:space="0" w:color="auto"/>
                    <w:left w:val="none" w:sz="0" w:space="0" w:color="auto"/>
                    <w:bottom w:val="none" w:sz="0" w:space="0" w:color="auto"/>
                    <w:right w:val="none" w:sz="0" w:space="0" w:color="auto"/>
                  </w:divBdr>
                  <w:divsChild>
                    <w:div w:id="2081054628">
                      <w:marLeft w:val="0"/>
                      <w:marRight w:val="0"/>
                      <w:marTop w:val="0"/>
                      <w:marBottom w:val="0"/>
                      <w:divBdr>
                        <w:top w:val="none" w:sz="0" w:space="0" w:color="auto"/>
                        <w:left w:val="none" w:sz="0" w:space="0" w:color="auto"/>
                        <w:bottom w:val="none" w:sz="0" w:space="0" w:color="auto"/>
                        <w:right w:val="none" w:sz="0" w:space="0" w:color="auto"/>
                      </w:divBdr>
                    </w:div>
                  </w:divsChild>
                </w:div>
                <w:div w:id="836769404">
                  <w:marLeft w:val="0"/>
                  <w:marRight w:val="0"/>
                  <w:marTop w:val="0"/>
                  <w:marBottom w:val="0"/>
                  <w:divBdr>
                    <w:top w:val="none" w:sz="0" w:space="0" w:color="auto"/>
                    <w:left w:val="none" w:sz="0" w:space="0" w:color="auto"/>
                    <w:bottom w:val="none" w:sz="0" w:space="0" w:color="auto"/>
                    <w:right w:val="none" w:sz="0" w:space="0" w:color="auto"/>
                  </w:divBdr>
                  <w:divsChild>
                    <w:div w:id="1968925795">
                      <w:marLeft w:val="0"/>
                      <w:marRight w:val="0"/>
                      <w:marTop w:val="0"/>
                      <w:marBottom w:val="0"/>
                      <w:divBdr>
                        <w:top w:val="none" w:sz="0" w:space="0" w:color="auto"/>
                        <w:left w:val="none" w:sz="0" w:space="0" w:color="auto"/>
                        <w:bottom w:val="none" w:sz="0" w:space="0" w:color="auto"/>
                        <w:right w:val="none" w:sz="0" w:space="0" w:color="auto"/>
                      </w:divBdr>
                    </w:div>
                  </w:divsChild>
                </w:div>
                <w:div w:id="1458571084">
                  <w:marLeft w:val="0"/>
                  <w:marRight w:val="0"/>
                  <w:marTop w:val="0"/>
                  <w:marBottom w:val="0"/>
                  <w:divBdr>
                    <w:top w:val="none" w:sz="0" w:space="0" w:color="auto"/>
                    <w:left w:val="none" w:sz="0" w:space="0" w:color="auto"/>
                    <w:bottom w:val="none" w:sz="0" w:space="0" w:color="auto"/>
                    <w:right w:val="none" w:sz="0" w:space="0" w:color="auto"/>
                  </w:divBdr>
                  <w:divsChild>
                    <w:div w:id="559481304">
                      <w:marLeft w:val="0"/>
                      <w:marRight w:val="0"/>
                      <w:marTop w:val="0"/>
                      <w:marBottom w:val="0"/>
                      <w:divBdr>
                        <w:top w:val="none" w:sz="0" w:space="0" w:color="auto"/>
                        <w:left w:val="none" w:sz="0" w:space="0" w:color="auto"/>
                        <w:bottom w:val="none" w:sz="0" w:space="0" w:color="auto"/>
                        <w:right w:val="none" w:sz="0" w:space="0" w:color="auto"/>
                      </w:divBdr>
                    </w:div>
                  </w:divsChild>
                </w:div>
                <w:div w:id="1351298215">
                  <w:marLeft w:val="0"/>
                  <w:marRight w:val="0"/>
                  <w:marTop w:val="0"/>
                  <w:marBottom w:val="0"/>
                  <w:divBdr>
                    <w:top w:val="none" w:sz="0" w:space="0" w:color="auto"/>
                    <w:left w:val="none" w:sz="0" w:space="0" w:color="auto"/>
                    <w:bottom w:val="none" w:sz="0" w:space="0" w:color="auto"/>
                    <w:right w:val="none" w:sz="0" w:space="0" w:color="auto"/>
                  </w:divBdr>
                  <w:divsChild>
                    <w:div w:id="52198140">
                      <w:marLeft w:val="0"/>
                      <w:marRight w:val="0"/>
                      <w:marTop w:val="0"/>
                      <w:marBottom w:val="0"/>
                      <w:divBdr>
                        <w:top w:val="none" w:sz="0" w:space="0" w:color="auto"/>
                        <w:left w:val="none" w:sz="0" w:space="0" w:color="auto"/>
                        <w:bottom w:val="none" w:sz="0" w:space="0" w:color="auto"/>
                        <w:right w:val="none" w:sz="0" w:space="0" w:color="auto"/>
                      </w:divBdr>
                    </w:div>
                  </w:divsChild>
                </w:div>
                <w:div w:id="1536116608">
                  <w:marLeft w:val="0"/>
                  <w:marRight w:val="0"/>
                  <w:marTop w:val="0"/>
                  <w:marBottom w:val="0"/>
                  <w:divBdr>
                    <w:top w:val="none" w:sz="0" w:space="0" w:color="auto"/>
                    <w:left w:val="none" w:sz="0" w:space="0" w:color="auto"/>
                    <w:bottom w:val="none" w:sz="0" w:space="0" w:color="auto"/>
                    <w:right w:val="none" w:sz="0" w:space="0" w:color="auto"/>
                  </w:divBdr>
                  <w:divsChild>
                    <w:div w:id="488130858">
                      <w:marLeft w:val="0"/>
                      <w:marRight w:val="0"/>
                      <w:marTop w:val="0"/>
                      <w:marBottom w:val="0"/>
                      <w:divBdr>
                        <w:top w:val="none" w:sz="0" w:space="0" w:color="auto"/>
                        <w:left w:val="none" w:sz="0" w:space="0" w:color="auto"/>
                        <w:bottom w:val="none" w:sz="0" w:space="0" w:color="auto"/>
                        <w:right w:val="none" w:sz="0" w:space="0" w:color="auto"/>
                      </w:divBdr>
                    </w:div>
                  </w:divsChild>
                </w:div>
                <w:div w:id="1072001403">
                  <w:marLeft w:val="0"/>
                  <w:marRight w:val="0"/>
                  <w:marTop w:val="0"/>
                  <w:marBottom w:val="0"/>
                  <w:divBdr>
                    <w:top w:val="none" w:sz="0" w:space="0" w:color="auto"/>
                    <w:left w:val="none" w:sz="0" w:space="0" w:color="auto"/>
                    <w:bottom w:val="none" w:sz="0" w:space="0" w:color="auto"/>
                    <w:right w:val="none" w:sz="0" w:space="0" w:color="auto"/>
                  </w:divBdr>
                  <w:divsChild>
                    <w:div w:id="224999850">
                      <w:marLeft w:val="0"/>
                      <w:marRight w:val="0"/>
                      <w:marTop w:val="0"/>
                      <w:marBottom w:val="0"/>
                      <w:divBdr>
                        <w:top w:val="none" w:sz="0" w:space="0" w:color="auto"/>
                        <w:left w:val="none" w:sz="0" w:space="0" w:color="auto"/>
                        <w:bottom w:val="none" w:sz="0" w:space="0" w:color="auto"/>
                        <w:right w:val="none" w:sz="0" w:space="0" w:color="auto"/>
                      </w:divBdr>
                    </w:div>
                  </w:divsChild>
                </w:div>
                <w:div w:id="695470627">
                  <w:marLeft w:val="0"/>
                  <w:marRight w:val="0"/>
                  <w:marTop w:val="0"/>
                  <w:marBottom w:val="0"/>
                  <w:divBdr>
                    <w:top w:val="none" w:sz="0" w:space="0" w:color="auto"/>
                    <w:left w:val="none" w:sz="0" w:space="0" w:color="auto"/>
                    <w:bottom w:val="none" w:sz="0" w:space="0" w:color="auto"/>
                    <w:right w:val="none" w:sz="0" w:space="0" w:color="auto"/>
                  </w:divBdr>
                  <w:divsChild>
                    <w:div w:id="5574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8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45de8d1-2df0-40bf-8aef-8e7e751b87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763086CDCBF74EA9E1B80E5FB9B049" ma:contentTypeVersion="17" ma:contentTypeDescription="Create a new document." ma:contentTypeScope="" ma:versionID="3eac785621fa914c79b9dd2659f8ec11">
  <xsd:schema xmlns:xsd="http://www.w3.org/2001/XMLSchema" xmlns:xs="http://www.w3.org/2001/XMLSchema" xmlns:p="http://schemas.microsoft.com/office/2006/metadata/properties" xmlns:ns3="545de8d1-2df0-40bf-8aef-8e7e751b8791" xmlns:ns4="8d9a9c2e-f6a6-41b5-a362-8a3ee075af12" targetNamespace="http://schemas.microsoft.com/office/2006/metadata/properties" ma:root="true" ma:fieldsID="335976a01f07b0300f52696cbc5c6c8c" ns3:_="" ns4:_="">
    <xsd:import namespace="545de8d1-2df0-40bf-8aef-8e7e751b8791"/>
    <xsd:import namespace="8d9a9c2e-f6a6-41b5-a362-8a3ee075af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ObjectDetectorVersions"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de8d1-2df0-40bf-8aef-8e7e751b8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9a9c2e-f6a6-41b5-a362-8a3ee075af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C46C9-2F71-410D-BC17-55E9F8ADD0A4}">
  <ds:schemaRefs>
    <ds:schemaRef ds:uri="http://schemas.openxmlformats.org/package/2006/metadata/core-properties"/>
    <ds:schemaRef ds:uri="http://schemas.microsoft.com/office/infopath/2007/PartnerControls"/>
    <ds:schemaRef ds:uri="545de8d1-2df0-40bf-8aef-8e7e751b8791"/>
    <ds:schemaRef ds:uri="http://schemas.microsoft.com/office/2006/documentManagement/types"/>
    <ds:schemaRef ds:uri="http://purl.org/dc/elements/1.1/"/>
    <ds:schemaRef ds:uri="http://www.w3.org/XML/1998/namespace"/>
    <ds:schemaRef ds:uri="http://schemas.microsoft.com/office/2006/metadata/properties"/>
    <ds:schemaRef ds:uri="8d9a9c2e-f6a6-41b5-a362-8a3ee075af12"/>
    <ds:schemaRef ds:uri="http://purl.org/dc/dcmitype/"/>
    <ds:schemaRef ds:uri="http://purl.org/dc/terms/"/>
  </ds:schemaRefs>
</ds:datastoreItem>
</file>

<file path=customXml/itemProps2.xml><?xml version="1.0" encoding="utf-8"?>
<ds:datastoreItem xmlns:ds="http://schemas.openxmlformats.org/officeDocument/2006/customXml" ds:itemID="{E65CEBD5-FC1D-481F-80C3-E45F6E742321}">
  <ds:schemaRefs>
    <ds:schemaRef ds:uri="http://schemas.microsoft.com/sharepoint/v3/contenttype/forms"/>
  </ds:schemaRefs>
</ds:datastoreItem>
</file>

<file path=customXml/itemProps3.xml><?xml version="1.0" encoding="utf-8"?>
<ds:datastoreItem xmlns:ds="http://schemas.openxmlformats.org/officeDocument/2006/customXml" ds:itemID="{A8447BB4-72AA-4646-836C-815783E35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de8d1-2df0-40bf-8aef-8e7e751b8791"/>
    <ds:schemaRef ds:uri="8d9a9c2e-f6a6-41b5-a362-8a3ee075a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B72FF-DF95-4CF2-B7BF-AFDFB398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1865</Words>
  <Characters>10635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MWVCAA</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Palafox</dc:creator>
  <cp:keywords/>
  <dc:description/>
  <cp:lastModifiedBy>Liz Salinas</cp:lastModifiedBy>
  <cp:revision>2</cp:revision>
  <dcterms:created xsi:type="dcterms:W3CDTF">2023-12-14T00:31:00Z</dcterms:created>
  <dcterms:modified xsi:type="dcterms:W3CDTF">2023-12-14T00:31:00Z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0x010100B9763086CDCBF74EA9E1B80E5FB9B049</vt:lpwstr>
  </property>
</Properties>
</file>